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687F" w14:textId="699BCD5E" w:rsidR="5E2ED4CF" w:rsidRDefault="5E2ED4CF" w:rsidP="5E2ED4CF">
      <w:pPr>
        <w:pStyle w:val="Undertittel"/>
        <w:pBdr>
          <w:bottom w:val="single" w:sz="4" w:space="1" w:color="auto"/>
        </w:pBdr>
        <w:rPr>
          <w:lang w:val="en-GB"/>
        </w:rPr>
      </w:pPr>
    </w:p>
    <w:p w14:paraId="12FAE6DB" w14:textId="0740C97D" w:rsidR="0027379F" w:rsidRPr="00594A66" w:rsidRDefault="00D17CA0" w:rsidP="00AD292B">
      <w:pPr>
        <w:pStyle w:val="Undertittel"/>
        <w:pBdr>
          <w:bottom w:val="single" w:sz="4" w:space="1" w:color="auto"/>
        </w:pBdr>
        <w:rPr>
          <w:lang w:val="en-GB"/>
        </w:rPr>
      </w:pPr>
      <w:bookmarkStart w:id="0" w:name="_Toc126782644"/>
      <w:r w:rsidRPr="00594A66">
        <w:rPr>
          <w:lang w:val="en-GB"/>
        </w:rPr>
        <w:t>Appendix 1: Services</w:t>
      </w:r>
      <w:bookmarkEnd w:id="0"/>
      <w:r w:rsidRPr="00594A66">
        <w:rPr>
          <w:lang w:val="en-GB"/>
        </w:rPr>
        <w:t xml:space="preserve"> </w:t>
      </w:r>
    </w:p>
    <w:p w14:paraId="3A3D2DDC" w14:textId="77777777" w:rsidR="00A601DE" w:rsidRPr="00594A66" w:rsidRDefault="37342462" w:rsidP="00A601DE">
      <w:pPr>
        <w:pStyle w:val="Overskrift1"/>
        <w:rPr>
          <w:lang w:val="en-GB"/>
        </w:rPr>
      </w:pPr>
      <w:bookmarkStart w:id="1" w:name="_Toc126782645"/>
      <w:r w:rsidRPr="148CEDB4">
        <w:rPr>
          <w:lang w:val="en-GB"/>
        </w:rPr>
        <w:t>General</w:t>
      </w:r>
    </w:p>
    <w:p w14:paraId="58152105" w14:textId="68561845" w:rsidR="00A601DE" w:rsidRPr="00594A66" w:rsidRDefault="53054EB7" w:rsidP="00B36A5B">
      <w:pPr>
        <w:pStyle w:val="Brdtekst"/>
        <w:rPr>
          <w:lang w:val="en-GB"/>
        </w:rPr>
      </w:pPr>
      <w:r w:rsidRPr="1F97FF05">
        <w:rPr>
          <w:lang w:val="en-GB"/>
        </w:rPr>
        <w:t>This Appendix 1 (Services) sets out the scope of the Services that the Supplier is required to make available under the Framework Agreement and which may be purchased by Customers under Call-Off Contract</w:t>
      </w:r>
      <w:r w:rsidR="4D6ADC4D" w:rsidRPr="1F97FF05">
        <w:rPr>
          <w:lang w:val="en-GB"/>
        </w:rPr>
        <w:t>s</w:t>
      </w:r>
      <w:r w:rsidRPr="1F97FF05">
        <w:rPr>
          <w:lang w:val="en-GB"/>
        </w:rPr>
        <w:t>.</w:t>
      </w:r>
    </w:p>
    <w:p w14:paraId="434C1705" w14:textId="77777777" w:rsidR="00A601DE" w:rsidRPr="00594A66" w:rsidRDefault="37342462" w:rsidP="00A601DE">
      <w:pPr>
        <w:pStyle w:val="Overskrift1"/>
        <w:rPr>
          <w:lang w:val="en-GB"/>
        </w:rPr>
      </w:pPr>
      <w:r w:rsidRPr="148CEDB4">
        <w:rPr>
          <w:lang w:val="en-GB"/>
        </w:rPr>
        <w:t>General definitions of the cloud services provided</w:t>
      </w:r>
    </w:p>
    <w:p w14:paraId="0720DC43" w14:textId="49EDF15F" w:rsidR="004D3FB8" w:rsidRDefault="53054EB7" w:rsidP="004D3FB8">
      <w:pPr>
        <w:pStyle w:val="Brdtekst"/>
        <w:rPr>
          <w:lang w:val="en-GB"/>
        </w:rPr>
      </w:pPr>
      <w:r w:rsidRPr="00594A66">
        <w:rPr>
          <w:lang w:val="en-GB"/>
        </w:rPr>
        <w:t xml:space="preserve">Under this Framework </w:t>
      </w:r>
      <w:r w:rsidR="372D9969" w:rsidRPr="00594A66">
        <w:rPr>
          <w:lang w:val="en-GB"/>
        </w:rPr>
        <w:t>A</w:t>
      </w:r>
      <w:r w:rsidRPr="00594A66">
        <w:rPr>
          <w:lang w:val="en-GB"/>
        </w:rPr>
        <w:t>greement the Supplier shall deliver and provide services as described in</w:t>
      </w:r>
      <w:r w:rsidR="4647BB12" w:rsidRPr="00594A66">
        <w:rPr>
          <w:lang w:val="en-GB"/>
        </w:rPr>
        <w:t xml:space="preserve"> this Appendix </w:t>
      </w:r>
      <w:r w:rsidR="00B765A8" w:rsidRPr="00594A66">
        <w:rPr>
          <w:lang w:val="en-GB"/>
        </w:rPr>
        <w:t>through</w:t>
      </w:r>
      <w:r w:rsidRPr="00594A66">
        <w:rPr>
          <w:lang w:val="en-GB"/>
        </w:rPr>
        <w:t xml:space="preserve"> the public internet and/or other government</w:t>
      </w:r>
      <w:r w:rsidR="0493A290" w:rsidRPr="00594A66">
        <w:rPr>
          <w:lang w:val="en-GB"/>
        </w:rPr>
        <w:t xml:space="preserve"> and DFØ</w:t>
      </w:r>
      <w:r w:rsidRPr="00594A66">
        <w:rPr>
          <w:lang w:val="en-GB"/>
        </w:rPr>
        <w:t xml:space="preserve"> approved network and without requiring any further ICT infrastructure than a customer of the products and services would reasonably be expected to already have access to; and deliver products and services that will comply to the NIST Definition of Cloud Computing</w:t>
      </w:r>
      <w:r w:rsidR="442DF921" w:rsidRPr="00594A66">
        <w:rPr>
          <w:lang w:val="en-GB"/>
        </w:rPr>
        <w:t xml:space="preserve"> set out below</w:t>
      </w:r>
      <w:r w:rsidR="0015126F">
        <w:rPr>
          <w:rStyle w:val="Fotnotereferanse"/>
          <w:lang w:val="en-GB"/>
        </w:rPr>
        <w:footnoteReference w:id="2"/>
      </w:r>
      <w:r w:rsidR="5E77BFC2">
        <w:rPr>
          <w:lang w:val="en-GB"/>
        </w:rPr>
        <w:t>.</w:t>
      </w:r>
      <w:r w:rsidR="0CAA5F57">
        <w:rPr>
          <w:lang w:val="en-GB"/>
        </w:rPr>
        <w:t xml:space="preserve"> </w:t>
      </w:r>
    </w:p>
    <w:p w14:paraId="612FC7E4" w14:textId="43B0A572" w:rsidR="00005B3B" w:rsidRPr="00594A66" w:rsidRDefault="00005B3B" w:rsidP="004D3FB8">
      <w:pPr>
        <w:pStyle w:val="Brdtekst"/>
        <w:rPr>
          <w:lang w:val="en-GB"/>
        </w:rPr>
      </w:pPr>
      <w:r w:rsidRPr="00514C33">
        <w:rPr>
          <w:lang w:val="en-GB"/>
        </w:rPr>
        <w:t>We refer to the Platform as the digital solution used to deliver the Service. With Service, we refer to all elements off the requested scope, which includes the Platform.</w:t>
      </w:r>
    </w:p>
    <w:p w14:paraId="7DD15337" w14:textId="77777777" w:rsidR="0045387C" w:rsidRPr="00594A66" w:rsidRDefault="54F51FC5" w:rsidP="0045387C">
      <w:pPr>
        <w:pStyle w:val="Overskrift1"/>
        <w:rPr>
          <w:lang w:val="en-GB"/>
        </w:rPr>
      </w:pPr>
      <w:r w:rsidRPr="148CEDB4">
        <w:rPr>
          <w:lang w:val="en-GB"/>
        </w:rPr>
        <w:t>Delivery models under the Framework Agreement</w:t>
      </w:r>
    </w:p>
    <w:p w14:paraId="534DC49C" w14:textId="0AB36270" w:rsidR="004D3FB8" w:rsidRPr="00594A66" w:rsidRDefault="2A5122A3" w:rsidP="0045387C">
      <w:pPr>
        <w:pStyle w:val="Brdtekst"/>
        <w:rPr>
          <w:lang w:val="en-GB"/>
        </w:rPr>
      </w:pPr>
      <w:r w:rsidRPr="1F97FF05">
        <w:rPr>
          <w:lang w:val="en-GB"/>
        </w:rPr>
        <w:t>The Supplier shall have the ability to simultaneously deliver the products and services via</w:t>
      </w:r>
      <w:r w:rsidR="4BB17BFD" w:rsidRPr="1F97FF05">
        <w:rPr>
          <w:lang w:val="en-GB"/>
        </w:rPr>
        <w:t xml:space="preserve"> a</w:t>
      </w:r>
      <w:r w:rsidRPr="1F97FF05">
        <w:rPr>
          <w:lang w:val="en-GB"/>
        </w:rPr>
        <w:t xml:space="preserve"> </w:t>
      </w:r>
      <w:r w:rsidR="31D728C3" w:rsidRPr="1F97FF05">
        <w:rPr>
          <w:lang w:val="en-GB"/>
        </w:rPr>
        <w:t xml:space="preserve">Software as a Service </w:t>
      </w:r>
      <w:r w:rsidR="4EA4B4A5" w:rsidRPr="1F97FF05">
        <w:rPr>
          <w:lang w:val="en-GB"/>
        </w:rPr>
        <w:t>(</w:t>
      </w:r>
      <w:r w:rsidRPr="1F97FF05">
        <w:rPr>
          <w:lang w:val="en-GB"/>
        </w:rPr>
        <w:t>S</w:t>
      </w:r>
      <w:r w:rsidR="4EA4B4A5" w:rsidRPr="1F97FF05">
        <w:rPr>
          <w:lang w:val="en-GB"/>
        </w:rPr>
        <w:t xml:space="preserve">aaS) </w:t>
      </w:r>
      <w:r w:rsidRPr="1F97FF05">
        <w:rPr>
          <w:lang w:val="en-GB"/>
        </w:rPr>
        <w:t>service model as described in the NIST definition below:</w:t>
      </w:r>
    </w:p>
    <w:p w14:paraId="66E04B31" w14:textId="6151B7FA" w:rsidR="004D3FB8" w:rsidRPr="00594A66" w:rsidRDefault="00D64E1B" w:rsidP="00D64E1B">
      <w:pPr>
        <w:pStyle w:val="Brdtekst"/>
        <w:ind w:left="567"/>
        <w:rPr>
          <w:lang w:val="en-GB"/>
        </w:rPr>
      </w:pPr>
      <w:r>
        <w:rPr>
          <w:lang w:val="en-GB"/>
        </w:rPr>
        <w:t>“</w:t>
      </w:r>
      <w:r w:rsidR="00793EDA" w:rsidRPr="00594A66">
        <w:rPr>
          <w:lang w:val="en-GB"/>
        </w:rPr>
        <w:t xml:space="preserve">The capability provided to the consumer is to use the provider’s applications running on a cloud infrastructure. The applications are accessible from various client devices through either a thin client interface, such as a web browser (e.g., web-based email), or a program interface. The consumer does not manage or control the underlying cloud infrastructure including network, servers, operating systems, storage, or even individual application capabilities, </w:t>
      </w:r>
      <w:proofErr w:type="gramStart"/>
      <w:r w:rsidR="00793EDA" w:rsidRPr="00594A66">
        <w:rPr>
          <w:lang w:val="en-GB"/>
        </w:rPr>
        <w:t>with the possible exception of</w:t>
      </w:r>
      <w:proofErr w:type="gramEnd"/>
      <w:r w:rsidR="00793EDA" w:rsidRPr="00594A66">
        <w:rPr>
          <w:lang w:val="en-GB"/>
        </w:rPr>
        <w:t xml:space="preserve"> limited user-specific application configuration settings.</w:t>
      </w:r>
      <w:r>
        <w:rPr>
          <w:lang w:val="en-GB"/>
        </w:rPr>
        <w:t>”</w:t>
      </w:r>
    </w:p>
    <w:p w14:paraId="25809B74" w14:textId="15F9C7E6" w:rsidR="007E3481" w:rsidRDefault="15C030BC" w:rsidP="007E3481">
      <w:pPr>
        <w:pStyle w:val="Overskrift1"/>
        <w:rPr>
          <w:lang w:val="en-GB"/>
        </w:rPr>
      </w:pPr>
      <w:r w:rsidRPr="148CEDB4">
        <w:rPr>
          <w:lang w:val="en-GB"/>
        </w:rPr>
        <w:lastRenderedPageBreak/>
        <w:t>scope under the Framework Agreement</w:t>
      </w:r>
    </w:p>
    <w:p w14:paraId="52FC072A" w14:textId="1ED40B73" w:rsidR="181CFAF3" w:rsidRPr="00523D38" w:rsidRDefault="7F91128C" w:rsidP="1F97FF05">
      <w:pPr>
        <w:spacing w:before="100" w:beforeAutospacing="1" w:after="100" w:afterAutospacing="1"/>
        <w:rPr>
          <w:rFonts w:cs="Arial"/>
        </w:rPr>
      </w:pPr>
      <w:r w:rsidRPr="1F97FF05">
        <w:rPr>
          <w:rFonts w:cs="Arial"/>
        </w:rPr>
        <w:t xml:space="preserve">The scope of this Framework Agreement includes the provision of services related to third-party </w:t>
      </w:r>
      <w:r w:rsidR="4C859D5F" w:rsidRPr="1F97FF05">
        <w:rPr>
          <w:rFonts w:cs="Arial"/>
        </w:rPr>
        <w:t xml:space="preserve">data </w:t>
      </w:r>
      <w:r w:rsidR="56FA56B1" w:rsidRPr="1F97FF05">
        <w:rPr>
          <w:rFonts w:cs="Arial"/>
        </w:rPr>
        <w:t>protection compliance</w:t>
      </w:r>
      <w:r w:rsidR="6D9F5CEA" w:rsidRPr="1F97FF05">
        <w:rPr>
          <w:rFonts w:cs="Arial"/>
        </w:rPr>
        <w:t xml:space="preserve"> </w:t>
      </w:r>
      <w:r w:rsidRPr="1F97FF05">
        <w:rPr>
          <w:rFonts w:cs="Arial"/>
        </w:rPr>
        <w:t>management, with a focus on enhancing the organization’s ability to manage and track vendor compliance with privacy laws and regulations. These services aim to streamline the collection and maintenance of essential compliance documentation, such as Data Processing Agreements (DPAs), Standard Contractual Clauses (SCCs), and Records of Processing Activities (</w:t>
      </w:r>
      <w:proofErr w:type="spellStart"/>
      <w:r w:rsidRPr="1F97FF05">
        <w:rPr>
          <w:rFonts w:cs="Arial"/>
        </w:rPr>
        <w:t>RoPA</w:t>
      </w:r>
      <w:proofErr w:type="spellEnd"/>
      <w:r w:rsidRPr="1F97FF05">
        <w:rPr>
          <w:rFonts w:cs="Arial"/>
        </w:rPr>
        <w:t>).</w:t>
      </w:r>
    </w:p>
    <w:p w14:paraId="028743A0" w14:textId="2082CA09" w:rsidR="181CFAF3" w:rsidRPr="00523D38" w:rsidRDefault="00002E7A" w:rsidP="0073033F">
      <w:pPr>
        <w:spacing w:before="100" w:beforeAutospacing="1" w:after="100" w:afterAutospacing="1"/>
        <w:rPr>
          <w:rFonts w:cs="Arial"/>
        </w:rPr>
      </w:pPr>
      <w:r w:rsidRPr="00523D38">
        <w:rPr>
          <w:rFonts w:cs="Arial"/>
        </w:rPr>
        <w:t xml:space="preserve">Leveraging a suite of automated </w:t>
      </w:r>
      <w:r w:rsidR="003042DB" w:rsidRPr="00523D38">
        <w:rPr>
          <w:rFonts w:cs="Arial"/>
        </w:rPr>
        <w:t>or semi-</w:t>
      </w:r>
      <w:r w:rsidR="000608DA" w:rsidRPr="00523D38">
        <w:rPr>
          <w:rFonts w:cs="Arial"/>
        </w:rPr>
        <w:t>automated functionalities</w:t>
      </w:r>
      <w:r w:rsidR="00FD5CB1" w:rsidRPr="00523D38">
        <w:rPr>
          <w:rFonts w:cs="Arial"/>
        </w:rPr>
        <w:t xml:space="preserve"> </w:t>
      </w:r>
      <w:r w:rsidRPr="00523D38">
        <w:rPr>
          <w:rFonts w:cs="Arial"/>
        </w:rPr>
        <w:t xml:space="preserve">—such as real-time </w:t>
      </w:r>
      <w:r w:rsidR="00924A48" w:rsidRPr="3DC3EB5C">
        <w:rPr>
          <w:rFonts w:cs="Arial"/>
        </w:rPr>
        <w:t>third</w:t>
      </w:r>
      <w:r w:rsidR="00CA7EA8">
        <w:rPr>
          <w:rFonts w:cs="Arial"/>
        </w:rPr>
        <w:t>-party, e.g. vendor,</w:t>
      </w:r>
      <w:r w:rsidR="00924A48" w:rsidRPr="00523D38">
        <w:rPr>
          <w:rFonts w:cs="Arial"/>
        </w:rPr>
        <w:t xml:space="preserve"> </w:t>
      </w:r>
      <w:r w:rsidRPr="00523D38">
        <w:rPr>
          <w:rFonts w:cs="Arial"/>
        </w:rPr>
        <w:t>tracking, customizable compliance dashboards, and automated updates</w:t>
      </w:r>
      <w:r w:rsidR="00E161C7" w:rsidRPr="00523D38">
        <w:rPr>
          <w:rFonts w:cs="Arial"/>
        </w:rPr>
        <w:t xml:space="preserve"> of content</w:t>
      </w:r>
      <w:r w:rsidR="00FD5CB1" w:rsidRPr="00523D38">
        <w:rPr>
          <w:rFonts w:cs="Arial"/>
        </w:rPr>
        <w:t xml:space="preserve"> </w:t>
      </w:r>
      <w:r w:rsidRPr="00523D38">
        <w:rPr>
          <w:rFonts w:cs="Arial"/>
        </w:rPr>
        <w:t>—</w:t>
      </w:r>
      <w:r w:rsidR="00FD5CB1" w:rsidRPr="00523D38">
        <w:rPr>
          <w:rFonts w:cs="Arial"/>
        </w:rPr>
        <w:t xml:space="preserve"> </w:t>
      </w:r>
      <w:r w:rsidRPr="00523D38">
        <w:rPr>
          <w:rFonts w:cs="Arial"/>
        </w:rPr>
        <w:t xml:space="preserve">the </w:t>
      </w:r>
      <w:r w:rsidR="00653F49" w:rsidRPr="00523D38">
        <w:rPr>
          <w:rFonts w:cs="Arial"/>
        </w:rPr>
        <w:t>platform should</w:t>
      </w:r>
      <w:r w:rsidR="008065E3" w:rsidRPr="00523D38">
        <w:rPr>
          <w:rFonts w:cs="Arial"/>
        </w:rPr>
        <w:t xml:space="preserve"> be able to</w:t>
      </w:r>
      <w:r w:rsidRPr="00523D38">
        <w:rPr>
          <w:rFonts w:cs="Arial"/>
        </w:rPr>
        <w:t xml:space="preserve"> assist public entities in efficiently managing </w:t>
      </w:r>
      <w:r w:rsidR="00CA7EA8">
        <w:rPr>
          <w:rFonts w:cs="Arial"/>
        </w:rPr>
        <w:t>third-party</w:t>
      </w:r>
      <w:r w:rsidR="00CA7EA8" w:rsidRPr="00523D38">
        <w:rPr>
          <w:rFonts w:cs="Arial"/>
        </w:rPr>
        <w:t xml:space="preserve"> </w:t>
      </w:r>
      <w:r w:rsidRPr="00523D38">
        <w:rPr>
          <w:rFonts w:cs="Arial"/>
        </w:rPr>
        <w:t xml:space="preserve">privacy compliance. The solution </w:t>
      </w:r>
      <w:r w:rsidR="00AA00D1" w:rsidRPr="00523D38">
        <w:rPr>
          <w:rFonts w:cs="Arial"/>
        </w:rPr>
        <w:t xml:space="preserve">should </w:t>
      </w:r>
      <w:r w:rsidR="001417B3" w:rsidRPr="00523D38">
        <w:rPr>
          <w:rFonts w:cs="Arial"/>
        </w:rPr>
        <w:t xml:space="preserve">provide </w:t>
      </w:r>
      <w:r w:rsidRPr="00523D38">
        <w:rPr>
          <w:rFonts w:cs="Arial"/>
        </w:rPr>
        <w:t xml:space="preserve">support </w:t>
      </w:r>
      <w:r w:rsidR="00F953FB" w:rsidRPr="00523D38">
        <w:rPr>
          <w:rFonts w:cs="Arial"/>
        </w:rPr>
        <w:t>for organizations in the public sector</w:t>
      </w:r>
      <w:r w:rsidR="001417B3" w:rsidRPr="00523D38">
        <w:rPr>
          <w:rFonts w:cs="Arial"/>
        </w:rPr>
        <w:t xml:space="preserve"> to</w:t>
      </w:r>
      <w:r w:rsidRPr="00523D38">
        <w:rPr>
          <w:rFonts w:cs="Arial"/>
        </w:rPr>
        <w:t xml:space="preserve"> </w:t>
      </w:r>
      <w:r w:rsidR="001417B3" w:rsidRPr="00523D38">
        <w:rPr>
          <w:rFonts w:cs="Arial"/>
        </w:rPr>
        <w:t>minim</w:t>
      </w:r>
      <w:r w:rsidR="00FE758B" w:rsidRPr="00523D38">
        <w:rPr>
          <w:rFonts w:cs="Arial"/>
        </w:rPr>
        <w:t xml:space="preserve">ize </w:t>
      </w:r>
      <w:r w:rsidRPr="00523D38">
        <w:rPr>
          <w:rFonts w:cs="Arial"/>
        </w:rPr>
        <w:t>manual effort, ensur</w:t>
      </w:r>
      <w:r w:rsidR="001417B3" w:rsidRPr="00523D38">
        <w:rPr>
          <w:rFonts w:cs="Arial"/>
        </w:rPr>
        <w:t>e</w:t>
      </w:r>
      <w:r w:rsidRPr="00523D38">
        <w:rPr>
          <w:rFonts w:cs="Arial"/>
        </w:rPr>
        <w:t xml:space="preserve"> up-to-date documentation, and reduc</w:t>
      </w:r>
      <w:r w:rsidR="001417B3" w:rsidRPr="00523D38">
        <w:rPr>
          <w:rFonts w:cs="Arial"/>
        </w:rPr>
        <w:t>e</w:t>
      </w:r>
      <w:r w:rsidRPr="00523D38">
        <w:rPr>
          <w:rFonts w:cs="Arial"/>
        </w:rPr>
        <w:t xml:space="preserve"> the risk of non-compliance</w:t>
      </w:r>
      <w:r w:rsidR="00B02751" w:rsidRPr="00523D38">
        <w:rPr>
          <w:rFonts w:cs="Arial"/>
        </w:rPr>
        <w:t xml:space="preserve"> a</w:t>
      </w:r>
      <w:r w:rsidR="00C16A51" w:rsidRPr="00523D38">
        <w:rPr>
          <w:rFonts w:cs="Arial"/>
        </w:rPr>
        <w:t xml:space="preserve">s well as </w:t>
      </w:r>
      <w:r w:rsidR="008126CE" w:rsidRPr="00523D38">
        <w:rPr>
          <w:rFonts w:cs="Arial"/>
        </w:rPr>
        <w:t xml:space="preserve">the use of </w:t>
      </w:r>
      <w:r w:rsidR="00B02751" w:rsidRPr="00523D38">
        <w:rPr>
          <w:rFonts w:cs="Arial"/>
        </w:rPr>
        <w:t>internal resources</w:t>
      </w:r>
      <w:r w:rsidRPr="00523D38">
        <w:rPr>
          <w:rFonts w:cs="Arial"/>
        </w:rPr>
        <w:t xml:space="preserve">. It </w:t>
      </w:r>
      <w:r w:rsidR="00D902E0" w:rsidRPr="00523D38">
        <w:rPr>
          <w:rFonts w:cs="Arial"/>
        </w:rPr>
        <w:t>should foster</w:t>
      </w:r>
      <w:r w:rsidRPr="00523D38">
        <w:rPr>
          <w:rFonts w:cs="Arial"/>
        </w:rPr>
        <w:t xml:space="preserve"> a proactive privacy culture by providing transparency, mitigating risks associated with data breaches, and ensuring that vendors meet regulatory requirements.</w:t>
      </w:r>
    </w:p>
    <w:p w14:paraId="3BF66890" w14:textId="274D74B9" w:rsidR="00002E7A" w:rsidRPr="00523D38" w:rsidRDefault="00002E7A" w:rsidP="00002E7A">
      <w:pPr>
        <w:spacing w:before="100" w:beforeAutospacing="1" w:after="100" w:afterAutospacing="1"/>
        <w:rPr>
          <w:rFonts w:cs="Arial"/>
        </w:rPr>
      </w:pPr>
      <w:r w:rsidRPr="00523D38">
        <w:rPr>
          <w:rFonts w:cs="Arial"/>
        </w:rPr>
        <w:t xml:space="preserve">This </w:t>
      </w:r>
      <w:r w:rsidR="00B20639" w:rsidRPr="00523D38">
        <w:rPr>
          <w:rFonts w:cs="Arial"/>
        </w:rPr>
        <w:t>service will</w:t>
      </w:r>
      <w:r w:rsidRPr="00523D38">
        <w:rPr>
          <w:rFonts w:cs="Arial"/>
        </w:rPr>
        <w:t xml:space="preserve"> play a key role in strengthening privacy practices within organizations by enabling a more systematic approach to </w:t>
      </w:r>
      <w:r w:rsidR="00711492">
        <w:rPr>
          <w:rFonts w:cs="Arial"/>
        </w:rPr>
        <w:t>third-party</w:t>
      </w:r>
      <w:r w:rsidR="00711492" w:rsidRPr="00523D38">
        <w:rPr>
          <w:rFonts w:cs="Arial"/>
        </w:rPr>
        <w:t xml:space="preserve"> </w:t>
      </w:r>
      <w:r w:rsidRPr="00523D38">
        <w:rPr>
          <w:rFonts w:cs="Arial"/>
        </w:rPr>
        <w:t>management, compliance monitoring, and documentation collection, thereby supporting ongoing regulatory adherence and improving operational efficiency.</w:t>
      </w:r>
    </w:p>
    <w:p w14:paraId="28E084F7" w14:textId="4ECED975" w:rsidR="00E83840" w:rsidRPr="00523D38" w:rsidRDefault="72EE4CB1" w:rsidP="00835687">
      <w:pPr>
        <w:pStyle w:val="Overskrift1"/>
        <w:rPr>
          <w:lang w:val="en-GB"/>
        </w:rPr>
      </w:pPr>
      <w:r w:rsidRPr="148CEDB4">
        <w:rPr>
          <w:lang w:val="en-GB"/>
        </w:rPr>
        <w:t>THE PURPOSE</w:t>
      </w:r>
      <w:r w:rsidR="176657C5" w:rsidRPr="148CEDB4">
        <w:rPr>
          <w:lang w:val="en-GB"/>
        </w:rPr>
        <w:t xml:space="preserve"> </w:t>
      </w:r>
      <w:r w:rsidR="0B7863ED" w:rsidRPr="148CEDB4">
        <w:rPr>
          <w:lang w:val="en-GB"/>
        </w:rPr>
        <w:t xml:space="preserve">of </w:t>
      </w:r>
      <w:r w:rsidR="176657C5" w:rsidRPr="148CEDB4">
        <w:rPr>
          <w:lang w:val="en-GB"/>
        </w:rPr>
        <w:t>the framework agreement</w:t>
      </w:r>
    </w:p>
    <w:p w14:paraId="044E622A" w14:textId="79D01E0B" w:rsidR="181CFAF3" w:rsidRPr="00523D38" w:rsidRDefault="39E5F071" w:rsidP="1F97FF05">
      <w:pPr>
        <w:spacing w:before="100" w:beforeAutospacing="1" w:after="100" w:afterAutospacing="1"/>
        <w:rPr>
          <w:rFonts w:cs="Arial"/>
        </w:rPr>
      </w:pPr>
      <w:r w:rsidRPr="1F97FF05">
        <w:rPr>
          <w:rFonts w:cs="Arial"/>
        </w:rPr>
        <w:t>Data protection</w:t>
      </w:r>
      <w:r w:rsidR="51581C09" w:rsidRPr="1F97FF05">
        <w:rPr>
          <w:rFonts w:cs="Arial"/>
        </w:rPr>
        <w:t xml:space="preserve"> compliance is a critical concern for the Norwegian government and public sector. The purpose of this Framework Agreement is to provide public sector entities with effective tools and services for managing third-party </w:t>
      </w:r>
      <w:r w:rsidR="225501C9" w:rsidRPr="1F97FF05">
        <w:rPr>
          <w:rFonts w:cs="Arial"/>
        </w:rPr>
        <w:t>data protection</w:t>
      </w:r>
      <w:r w:rsidR="51581C09" w:rsidRPr="1F97FF05">
        <w:rPr>
          <w:rFonts w:cs="Arial"/>
        </w:rPr>
        <w:t xml:space="preserve"> risks and ensuring compliance with relevant</w:t>
      </w:r>
      <w:r w:rsidR="6222BD5C" w:rsidRPr="1F97FF05">
        <w:rPr>
          <w:rFonts w:cs="Arial"/>
        </w:rPr>
        <w:t xml:space="preserve"> </w:t>
      </w:r>
      <w:r w:rsidR="51581C09" w:rsidRPr="1F97FF05">
        <w:rPr>
          <w:rFonts w:cs="Arial"/>
        </w:rPr>
        <w:t xml:space="preserve">regulation. The focus is on automating and streamlining </w:t>
      </w:r>
      <w:r w:rsidR="002E6671">
        <w:rPr>
          <w:rFonts w:cs="Arial"/>
        </w:rPr>
        <w:t>third-party</w:t>
      </w:r>
      <w:r w:rsidR="002E6671" w:rsidRPr="1F97FF05">
        <w:rPr>
          <w:rFonts w:cs="Arial"/>
        </w:rPr>
        <w:t xml:space="preserve"> </w:t>
      </w:r>
      <w:r w:rsidR="51581C09" w:rsidRPr="1F97FF05">
        <w:rPr>
          <w:rFonts w:cs="Arial"/>
        </w:rPr>
        <w:t>compliance management, enabling organizations to reduce operational risks while ensuring privacy standards are consistently met</w:t>
      </w:r>
      <w:r w:rsidR="063A4B77" w:rsidRPr="1F97FF05">
        <w:rPr>
          <w:rFonts w:cs="Arial"/>
        </w:rPr>
        <w:t>.</w:t>
      </w:r>
    </w:p>
    <w:p w14:paraId="7405E35C" w14:textId="24B7880B" w:rsidR="181CFAF3" w:rsidRPr="00523D38" w:rsidRDefault="51581C09" w:rsidP="1F97FF05">
      <w:pPr>
        <w:spacing w:before="100" w:beforeAutospacing="1" w:after="100" w:afterAutospacing="1"/>
        <w:rPr>
          <w:rFonts w:cs="Arial"/>
        </w:rPr>
      </w:pPr>
      <w:r w:rsidRPr="1F97FF05">
        <w:rPr>
          <w:rFonts w:cs="Arial"/>
        </w:rPr>
        <w:t>This in</w:t>
      </w:r>
      <w:r w:rsidR="156F8123" w:rsidRPr="1F97FF05">
        <w:rPr>
          <w:rFonts w:cs="Arial"/>
        </w:rPr>
        <w:t>volve</w:t>
      </w:r>
      <w:r w:rsidRPr="1F97FF05">
        <w:rPr>
          <w:rFonts w:cs="Arial"/>
        </w:rPr>
        <w:t>s implementing a cloud-based SaaS</w:t>
      </w:r>
      <w:r w:rsidR="06EECC49" w:rsidRPr="1F97FF05">
        <w:rPr>
          <w:rFonts w:cs="Arial"/>
        </w:rPr>
        <w:t xml:space="preserve"> </w:t>
      </w:r>
      <w:r w:rsidRPr="1F97FF05">
        <w:rPr>
          <w:rFonts w:cs="Arial"/>
        </w:rPr>
        <w:t xml:space="preserve">for third-party </w:t>
      </w:r>
      <w:r w:rsidR="6FEBD768" w:rsidRPr="1F97FF05">
        <w:rPr>
          <w:rFonts w:cs="Arial"/>
        </w:rPr>
        <w:t>data protection</w:t>
      </w:r>
      <w:r w:rsidRPr="1F97FF05">
        <w:rPr>
          <w:rFonts w:cs="Arial"/>
        </w:rPr>
        <w:t xml:space="preserve"> compliance</w:t>
      </w:r>
      <w:r w:rsidR="66C7B9BF" w:rsidRPr="1F97FF05">
        <w:rPr>
          <w:rFonts w:cs="Arial"/>
        </w:rPr>
        <w:t xml:space="preserve"> management</w:t>
      </w:r>
      <w:r w:rsidRPr="1F97FF05">
        <w:rPr>
          <w:rFonts w:cs="Arial"/>
        </w:rPr>
        <w:t xml:space="preserve"> that is scalable, cost-effective, and requires minimal infrastructure investment</w:t>
      </w:r>
      <w:r w:rsidR="6207F702" w:rsidRPr="1F97FF05">
        <w:rPr>
          <w:rFonts w:cs="Arial"/>
        </w:rPr>
        <w:t>, with the possibility to</w:t>
      </w:r>
      <w:r w:rsidRPr="1F97FF05">
        <w:rPr>
          <w:rFonts w:cs="Arial"/>
        </w:rPr>
        <w:t>:</w:t>
      </w:r>
    </w:p>
    <w:p w14:paraId="2FDBFCD1" w14:textId="6BE1F690" w:rsidR="00DA606F" w:rsidRPr="00B765A8" w:rsidRDefault="48AA7924" w:rsidP="00DC04F4">
      <w:pPr>
        <w:pStyle w:val="Nummerertliste"/>
        <w:rPr>
          <w:lang w:val="en-GB"/>
        </w:rPr>
      </w:pPr>
      <w:r w:rsidRPr="148CEDB4">
        <w:rPr>
          <w:lang w:val="en-GB"/>
        </w:rPr>
        <w:t xml:space="preserve">Facilitate </w:t>
      </w:r>
      <w:r w:rsidR="3B741151" w:rsidRPr="148CEDB4">
        <w:rPr>
          <w:lang w:val="en-GB"/>
        </w:rPr>
        <w:t xml:space="preserve">third-party </w:t>
      </w:r>
      <w:r w:rsidRPr="148CEDB4">
        <w:rPr>
          <w:lang w:val="en-GB"/>
        </w:rPr>
        <w:t xml:space="preserve">compliance management, by </w:t>
      </w:r>
      <w:r w:rsidR="4F814D99" w:rsidRPr="148CEDB4">
        <w:rPr>
          <w:lang w:val="en-GB"/>
        </w:rPr>
        <w:t>streamlining</w:t>
      </w:r>
      <w:r w:rsidR="53FEA839" w:rsidRPr="148CEDB4">
        <w:rPr>
          <w:lang w:val="en-GB"/>
        </w:rPr>
        <w:t xml:space="preserve"> the collection, and maintenance of essential compliance documentation such as Data Processing Agreements (DPAs), Standard Contractual Clauses (SCCs), and Records of Processing Activities (</w:t>
      </w:r>
      <w:proofErr w:type="spellStart"/>
      <w:r w:rsidR="53FEA839" w:rsidRPr="148CEDB4">
        <w:rPr>
          <w:lang w:val="en-GB"/>
        </w:rPr>
        <w:t>RoPA</w:t>
      </w:r>
      <w:proofErr w:type="spellEnd"/>
      <w:r w:rsidR="53FEA839" w:rsidRPr="148CEDB4">
        <w:rPr>
          <w:lang w:val="en-GB"/>
        </w:rPr>
        <w:t>) across multiple third-party vendors.</w:t>
      </w:r>
    </w:p>
    <w:p w14:paraId="4209AEEA" w14:textId="251B4228" w:rsidR="0019659E" w:rsidRPr="00B765A8" w:rsidRDefault="00DC04F4" w:rsidP="00DC04F4">
      <w:pPr>
        <w:pStyle w:val="Nummerertliste"/>
        <w:rPr>
          <w:lang w:val="en-GB"/>
        </w:rPr>
      </w:pPr>
      <w:r w:rsidRPr="00DC04F4">
        <w:rPr>
          <w:lang w:val="en-GB"/>
        </w:rPr>
        <w:t xml:space="preserve">Enable analytics and reporting through dashboards and visualizations that provide actionable insights into </w:t>
      </w:r>
      <w:r w:rsidR="00D54B28">
        <w:rPr>
          <w:lang w:val="en-GB"/>
        </w:rPr>
        <w:t>third-party</w:t>
      </w:r>
      <w:r w:rsidR="00D54B28" w:rsidRPr="00DC04F4">
        <w:rPr>
          <w:lang w:val="en-GB"/>
        </w:rPr>
        <w:t xml:space="preserve"> </w:t>
      </w:r>
      <w:r w:rsidRPr="00DC04F4">
        <w:rPr>
          <w:lang w:val="en-GB"/>
        </w:rPr>
        <w:t xml:space="preserve">compliance, privacy risks, and data processing trends. </w:t>
      </w:r>
    </w:p>
    <w:p w14:paraId="53B40035" w14:textId="79AFD1B3" w:rsidR="00DC04F4" w:rsidRPr="00B765A8" w:rsidRDefault="0019659E" w:rsidP="00DC04F4">
      <w:pPr>
        <w:pStyle w:val="Nummerertliste"/>
        <w:rPr>
          <w:lang w:val="en-GB"/>
        </w:rPr>
      </w:pPr>
      <w:r>
        <w:rPr>
          <w:lang w:val="en-GB"/>
        </w:rPr>
        <w:t>S</w:t>
      </w:r>
      <w:r w:rsidR="00DC04F4" w:rsidRPr="00DC04F4">
        <w:rPr>
          <w:lang w:val="en-GB"/>
        </w:rPr>
        <w:t xml:space="preserve">upport data-driven decision-making, enhance executive oversight, and enable ongoing monitoring to ensure continuous compliance with evolving </w:t>
      </w:r>
      <w:r w:rsidR="00D86CCD">
        <w:rPr>
          <w:lang w:val="en-GB"/>
        </w:rPr>
        <w:t>data protection</w:t>
      </w:r>
      <w:r w:rsidR="00D86CCD" w:rsidRPr="00DC04F4">
        <w:rPr>
          <w:lang w:val="en-GB"/>
        </w:rPr>
        <w:t xml:space="preserve"> </w:t>
      </w:r>
      <w:r w:rsidR="00DC04F4" w:rsidRPr="00DC04F4">
        <w:rPr>
          <w:lang w:val="en-GB"/>
        </w:rPr>
        <w:t>regulations.</w:t>
      </w:r>
    </w:p>
    <w:p w14:paraId="45E41C22" w14:textId="6A279198" w:rsidR="00DB5B17" w:rsidRDefault="531E28A1" w:rsidP="00DB5B17">
      <w:pPr>
        <w:pStyle w:val="Overskrift1"/>
      </w:pPr>
      <w:r>
        <w:lastRenderedPageBreak/>
        <w:t>REQU</w:t>
      </w:r>
      <w:r w:rsidR="2E34A9B8">
        <w:t xml:space="preserve">IREMENTS </w:t>
      </w:r>
    </w:p>
    <w:p w14:paraId="61D2EA0A" w14:textId="5F71064D" w:rsidR="00843B88" w:rsidRPr="00DC3C45" w:rsidRDefault="00843B88" w:rsidP="00843B88">
      <w:pPr>
        <w:pStyle w:val="Brdtekst"/>
        <w:rPr>
          <w:lang w:val="en-GB"/>
        </w:rPr>
      </w:pPr>
      <w:r w:rsidRPr="00DC3C45">
        <w:rPr>
          <w:lang w:val="en-GB"/>
        </w:rPr>
        <w:t>Expl</w:t>
      </w:r>
      <w:r w:rsidR="002E7E99" w:rsidRPr="00DC3C45">
        <w:rPr>
          <w:lang w:val="en-GB"/>
        </w:rPr>
        <w:t xml:space="preserve">anation to the requirements in the table below: </w:t>
      </w:r>
    </w:p>
    <w:p w14:paraId="7AB5C698" w14:textId="3CD65048" w:rsidR="002E7E99" w:rsidRPr="00DC3C45" w:rsidRDefault="5EA0411A" w:rsidP="00843B88">
      <w:pPr>
        <w:pStyle w:val="Brdtekst"/>
        <w:rPr>
          <w:lang w:val="en-GB"/>
        </w:rPr>
      </w:pPr>
      <w:r w:rsidRPr="472AB964">
        <w:rPr>
          <w:lang w:val="en-GB"/>
        </w:rPr>
        <w:t xml:space="preserve">All requirements </w:t>
      </w:r>
      <w:r w:rsidR="51F14D81" w:rsidRPr="472AB964">
        <w:rPr>
          <w:lang w:val="en-GB"/>
        </w:rPr>
        <w:t>specified in 6.1 Functional re</w:t>
      </w:r>
      <w:r w:rsidR="589329C5" w:rsidRPr="472AB964">
        <w:rPr>
          <w:lang w:val="en-GB"/>
        </w:rPr>
        <w:t>quirements</w:t>
      </w:r>
      <w:r w:rsidR="51F14D81" w:rsidRPr="472AB964">
        <w:rPr>
          <w:lang w:val="en-GB"/>
        </w:rPr>
        <w:t xml:space="preserve"> and 6.2 Technical </w:t>
      </w:r>
      <w:r w:rsidR="589329C5" w:rsidRPr="472AB964">
        <w:rPr>
          <w:lang w:val="en-GB"/>
        </w:rPr>
        <w:t>requirements are subject to evaluation</w:t>
      </w:r>
      <w:r w:rsidR="5D0F57D7" w:rsidRPr="472AB964">
        <w:rPr>
          <w:lang w:val="en-GB"/>
        </w:rPr>
        <w:t xml:space="preserve"> under the award criteria quality</w:t>
      </w:r>
      <w:r w:rsidR="589329C5" w:rsidRPr="472AB964">
        <w:rPr>
          <w:lang w:val="en-GB"/>
        </w:rPr>
        <w:t xml:space="preserve">. </w:t>
      </w:r>
      <w:r w:rsidR="225A13C1" w:rsidRPr="472AB964">
        <w:rPr>
          <w:lang w:val="en-GB"/>
        </w:rPr>
        <w:t xml:space="preserve">The requirements shall be answered with </w:t>
      </w:r>
      <w:r w:rsidR="225A13C1" w:rsidRPr="006718B0">
        <w:rPr>
          <w:b/>
          <w:lang w:val="en-GB"/>
        </w:rPr>
        <w:t xml:space="preserve">yes, partially </w:t>
      </w:r>
      <w:r w:rsidR="225A13C1" w:rsidRPr="472AB964">
        <w:rPr>
          <w:lang w:val="en-GB"/>
        </w:rPr>
        <w:t xml:space="preserve">or </w:t>
      </w:r>
      <w:r w:rsidR="225A13C1" w:rsidRPr="006718B0">
        <w:rPr>
          <w:b/>
          <w:lang w:val="en-GB"/>
        </w:rPr>
        <w:t>no</w:t>
      </w:r>
      <w:r w:rsidR="225A13C1" w:rsidRPr="472AB964">
        <w:rPr>
          <w:lang w:val="en-GB"/>
        </w:rPr>
        <w:t xml:space="preserve">. </w:t>
      </w:r>
      <w:r w:rsidR="6D245405" w:rsidRPr="472AB964">
        <w:rPr>
          <w:lang w:val="en-GB"/>
        </w:rPr>
        <w:t>Regardless of the response, suppliers are expected to provide</w:t>
      </w:r>
      <w:r w:rsidR="4F638EFD" w:rsidRPr="472AB964">
        <w:rPr>
          <w:lang w:val="en-GB"/>
        </w:rPr>
        <w:t xml:space="preserve"> short description (max 100 words</w:t>
      </w:r>
      <w:r w:rsidR="584897EF" w:rsidRPr="2EA828E0">
        <w:rPr>
          <w:lang w:val="en-GB"/>
        </w:rPr>
        <w:t xml:space="preserve"> </w:t>
      </w:r>
      <w:r w:rsidR="584897EF" w:rsidRPr="00856D45">
        <w:rPr>
          <w:lang w:val="en-US"/>
        </w:rPr>
        <w:t>and up to two screenshots per answer</w:t>
      </w:r>
      <w:r w:rsidR="4F638EFD" w:rsidRPr="472AB964">
        <w:rPr>
          <w:lang w:val="en-GB"/>
        </w:rPr>
        <w:t>)</w:t>
      </w:r>
      <w:r w:rsidR="0BFA8B98" w:rsidRPr="472AB964">
        <w:rPr>
          <w:lang w:val="en-GB"/>
        </w:rPr>
        <w:t xml:space="preserve"> in the right column to explain how the requirement is met, or, if </w:t>
      </w:r>
      <w:r w:rsidR="377E3F36" w:rsidRPr="472AB964">
        <w:rPr>
          <w:lang w:val="en-GB"/>
        </w:rPr>
        <w:t xml:space="preserve">the </w:t>
      </w:r>
      <w:r w:rsidR="3403257F" w:rsidRPr="472AB964">
        <w:rPr>
          <w:lang w:val="en-GB"/>
        </w:rPr>
        <w:t>respons</w:t>
      </w:r>
      <w:r w:rsidR="7E82DED7" w:rsidRPr="472AB964">
        <w:rPr>
          <w:lang w:val="en-GB"/>
        </w:rPr>
        <w:t>e</w:t>
      </w:r>
      <w:r w:rsidR="5A6BFA61" w:rsidRPr="472AB964">
        <w:rPr>
          <w:lang w:val="en-GB"/>
        </w:rPr>
        <w:t xml:space="preserve"> is </w:t>
      </w:r>
      <w:r w:rsidR="5A6BFA61" w:rsidRPr="006718B0">
        <w:rPr>
          <w:b/>
          <w:lang w:val="en-GB"/>
        </w:rPr>
        <w:t>“partially”</w:t>
      </w:r>
      <w:r w:rsidR="12FC782D" w:rsidRPr="472AB964">
        <w:rPr>
          <w:lang w:val="en-GB"/>
        </w:rPr>
        <w:t xml:space="preserve"> or </w:t>
      </w:r>
      <w:r w:rsidR="12FC782D" w:rsidRPr="006718B0">
        <w:rPr>
          <w:b/>
          <w:lang w:val="en-GB"/>
        </w:rPr>
        <w:t>“no”</w:t>
      </w:r>
      <w:r w:rsidR="5A6BFA61" w:rsidRPr="472AB964">
        <w:rPr>
          <w:lang w:val="en-GB"/>
        </w:rPr>
        <w:t xml:space="preserve">, </w:t>
      </w:r>
      <w:r w:rsidR="2811D611" w:rsidRPr="472AB964">
        <w:rPr>
          <w:lang w:val="en-GB"/>
        </w:rPr>
        <w:t xml:space="preserve">which aspects are not fulfilled and why. </w:t>
      </w:r>
    </w:p>
    <w:p w14:paraId="0BC52C2F" w14:textId="56BCE1BB" w:rsidR="006A3FF4" w:rsidRPr="00AB7207" w:rsidRDefault="4CCB310F" w:rsidP="002A33B5">
      <w:r>
        <w:t xml:space="preserve">The description should be concise and, where relevant, include examples, screenshots or references to support documentation to demonstrate compliance. </w:t>
      </w:r>
      <w:r w:rsidR="2D59825A">
        <w:t>The evaluation will be based on the written answer (maximum 100 words</w:t>
      </w:r>
      <w:r w:rsidR="241E92B7">
        <w:t xml:space="preserve"> and up</w:t>
      </w:r>
      <w:r w:rsidR="3D6F1DF1">
        <w:t xml:space="preserve"> to </w:t>
      </w:r>
      <w:r w:rsidR="241E92B7">
        <w:t>two screenshots per answer</w:t>
      </w:r>
      <w:r w:rsidR="2D59825A">
        <w:t xml:space="preserve">). </w:t>
      </w:r>
      <w:r w:rsidR="000143B4">
        <w:t xml:space="preserve">The parts of the descriptions that exceed 100 words will not be </w:t>
      </w:r>
      <w:r w:rsidR="6D8E4CF8">
        <w:t xml:space="preserve">read. </w:t>
      </w:r>
      <w:r w:rsidR="557D82BB">
        <w:t xml:space="preserve">Provided </w:t>
      </w:r>
      <w:r w:rsidR="6D8E4CF8">
        <w:t>References</w:t>
      </w:r>
      <w:r w:rsidR="747F29BA">
        <w:t>/</w:t>
      </w:r>
      <w:r w:rsidR="000143B4">
        <w:t xml:space="preserve"> Reports </w:t>
      </w:r>
      <w:r w:rsidR="3CD50E75">
        <w:t>shall only be provided as documentation of compliance and descriptions therein will not be evaluated.</w:t>
      </w:r>
      <w:r w:rsidR="06E4C1D4">
        <w:t xml:space="preserve"> Any deviations to requirements must be provided as part of the written answer (maximum 100 word). Deviations in references/attachments/reports etc. will not be considered agreed</w:t>
      </w:r>
      <w:r w:rsidR="347E85FA">
        <w:t>.</w:t>
      </w:r>
      <w:r w:rsidR="3CD50E75">
        <w:t xml:space="preserve"> </w:t>
      </w:r>
    </w:p>
    <w:p w14:paraId="49807CF0" w14:textId="213EF9C3" w:rsidR="00730C1E" w:rsidRPr="00594A66" w:rsidRDefault="00C465F2" w:rsidP="00504C74">
      <w:pPr>
        <w:pStyle w:val="Heading2B"/>
      </w:pPr>
      <w:proofErr w:type="spellStart"/>
      <w:r>
        <w:t>Functional</w:t>
      </w:r>
      <w:proofErr w:type="spellEnd"/>
      <w:r>
        <w:t xml:space="preserve"> </w:t>
      </w:r>
      <w:proofErr w:type="spellStart"/>
      <w:r w:rsidR="008F372C">
        <w:t>r</w:t>
      </w:r>
      <w:r>
        <w:t>equirements</w:t>
      </w:r>
      <w:proofErr w:type="spellEnd"/>
    </w:p>
    <w:p w14:paraId="323306EE" w14:textId="27E79983" w:rsidR="000864BE" w:rsidRPr="00C85208" w:rsidRDefault="000864BE" w:rsidP="00C85208">
      <w:pPr>
        <w:rPr>
          <w:sz w:val="18"/>
          <w:szCs w:val="18"/>
        </w:rPr>
      </w:pPr>
    </w:p>
    <w:tbl>
      <w:tblPr>
        <w:tblStyle w:val="Tabellrutenett8"/>
        <w:tblW w:w="4995" w:type="pct"/>
        <w:tblLook w:val="04A0" w:firstRow="1" w:lastRow="0" w:firstColumn="1" w:lastColumn="0" w:noHBand="0" w:noVBand="1"/>
      </w:tblPr>
      <w:tblGrid>
        <w:gridCol w:w="651"/>
        <w:gridCol w:w="5713"/>
        <w:gridCol w:w="1568"/>
        <w:gridCol w:w="6042"/>
      </w:tblGrid>
      <w:tr w:rsidR="005B447B" w:rsidRPr="00594A66" w14:paraId="2B70BDE7" w14:textId="77777777" w:rsidTr="148CEDB4">
        <w:trPr>
          <w:cnfStyle w:val="100000000000" w:firstRow="1" w:lastRow="0" w:firstColumn="0" w:lastColumn="0" w:oddVBand="0" w:evenVBand="0" w:oddHBand="0" w:evenHBand="0" w:firstRowFirstColumn="0" w:firstRowLastColumn="0" w:lastRowFirstColumn="0" w:lastRowLastColumn="0"/>
          <w:trHeight w:val="462"/>
        </w:trPr>
        <w:tc>
          <w:tcPr>
            <w:tcW w:w="233" w:type="pct"/>
            <w:shd w:val="clear" w:color="auto" w:fill="2F5496" w:themeFill="accent5" w:themeFillShade="BF"/>
          </w:tcPr>
          <w:p w14:paraId="3CBF62C7" w14:textId="169A039F" w:rsidR="005B447B" w:rsidRPr="00594A66" w:rsidRDefault="005B447B">
            <w:pPr>
              <w:rPr>
                <w:b w:val="0"/>
                <w:bCs w:val="0"/>
              </w:rPr>
            </w:pPr>
            <w:r w:rsidRPr="00594A66">
              <w:t>ID</w:t>
            </w:r>
          </w:p>
        </w:tc>
        <w:tc>
          <w:tcPr>
            <w:tcW w:w="2044" w:type="pct"/>
            <w:shd w:val="clear" w:color="auto" w:fill="2F5496" w:themeFill="accent5" w:themeFillShade="BF"/>
          </w:tcPr>
          <w:p w14:paraId="153D3414" w14:textId="77777777" w:rsidR="005B447B" w:rsidRPr="00594A66" w:rsidRDefault="005B447B">
            <w:pPr>
              <w:rPr>
                <w:b w:val="0"/>
                <w:bCs w:val="0"/>
              </w:rPr>
            </w:pPr>
            <w:r w:rsidRPr="00594A66">
              <w:t>Requirement text</w:t>
            </w:r>
          </w:p>
        </w:tc>
        <w:tc>
          <w:tcPr>
            <w:tcW w:w="561" w:type="pct"/>
            <w:shd w:val="clear" w:color="auto" w:fill="2F5496" w:themeFill="accent5" w:themeFillShade="BF"/>
          </w:tcPr>
          <w:p w14:paraId="6CCC07EB" w14:textId="2B2F6735" w:rsidR="001206F8" w:rsidRPr="0044403F" w:rsidRDefault="00B030D7">
            <w:pPr>
              <w:rPr>
                <w:b w:val="0"/>
                <w:bCs w:val="0"/>
              </w:rPr>
            </w:pPr>
            <w:r w:rsidRPr="0044403F">
              <w:t>Please confirm Yes/No or Partially</w:t>
            </w:r>
          </w:p>
        </w:tc>
        <w:tc>
          <w:tcPr>
            <w:tcW w:w="2162" w:type="pct"/>
            <w:shd w:val="clear" w:color="auto" w:fill="2F5496" w:themeFill="accent5" w:themeFillShade="BF"/>
          </w:tcPr>
          <w:p w14:paraId="66677E9A" w14:textId="0B2A6A17" w:rsidR="005B447B" w:rsidRPr="00594A66" w:rsidRDefault="00F138BD">
            <w:pPr>
              <w:rPr>
                <w:b w:val="0"/>
                <w:bCs w:val="0"/>
              </w:rPr>
            </w:pPr>
            <w:r w:rsidRPr="00D70DEF">
              <w:t>Short des</w:t>
            </w:r>
            <w:r w:rsidR="000C4F47" w:rsidRPr="00D70DEF">
              <w:t>crip</w:t>
            </w:r>
            <w:r w:rsidRPr="00D70DEF">
              <w:t xml:space="preserve">tion (Max </w:t>
            </w:r>
            <w:r w:rsidR="00D35B56">
              <w:t>100</w:t>
            </w:r>
            <w:r w:rsidRPr="00D70DEF">
              <w:t xml:space="preserve"> words</w:t>
            </w:r>
            <w:r w:rsidR="049FEC6F">
              <w:t xml:space="preserve"> and up to two screenshots per answer</w:t>
            </w:r>
            <w:r w:rsidR="6E246C83">
              <w:t>)</w:t>
            </w:r>
          </w:p>
        </w:tc>
      </w:tr>
      <w:tr w:rsidR="0059620C" w:rsidRPr="00594A66" w14:paraId="73494306" w14:textId="77777777" w:rsidTr="148CEDB4">
        <w:trPr>
          <w:trHeight w:val="1151"/>
        </w:trPr>
        <w:tc>
          <w:tcPr>
            <w:tcW w:w="233" w:type="pct"/>
          </w:tcPr>
          <w:p w14:paraId="3573EFFB" w14:textId="392AC7E1" w:rsidR="0059620C" w:rsidRPr="00594A66" w:rsidRDefault="047777FD" w:rsidP="181CFAF3">
            <w:pPr>
              <w:rPr>
                <w:rFonts w:ascii="Aptos Narrow" w:hAnsi="Aptos Narrow"/>
                <w:color w:val="000000" w:themeColor="text1"/>
                <w:sz w:val="22"/>
                <w:szCs w:val="22"/>
              </w:rPr>
            </w:pPr>
            <w:r w:rsidRPr="181CFAF3">
              <w:rPr>
                <w:rFonts w:ascii="Aptos Narrow" w:hAnsi="Aptos Narrow"/>
                <w:color w:val="000000" w:themeColor="text1"/>
                <w:sz w:val="22"/>
                <w:szCs w:val="22"/>
              </w:rPr>
              <w:t>F1</w:t>
            </w:r>
          </w:p>
        </w:tc>
        <w:tc>
          <w:tcPr>
            <w:tcW w:w="2044" w:type="pct"/>
            <w:vAlign w:val="bottom"/>
          </w:tcPr>
          <w:p w14:paraId="665AFD62" w14:textId="6FF567FB" w:rsidR="0059620C" w:rsidRPr="00D902E0" w:rsidRDefault="6507B26E" w:rsidP="0059620C">
            <w:pPr>
              <w:rPr>
                <w:rFonts w:ascii="Aptos Narrow" w:hAnsi="Aptos Narrow"/>
                <w:color w:val="000000" w:themeColor="text1"/>
                <w:sz w:val="22"/>
                <w:szCs w:val="22"/>
              </w:rPr>
            </w:pPr>
            <w:r w:rsidRPr="1F97FF05">
              <w:rPr>
                <w:rFonts w:ascii="Aptos Narrow" w:hAnsi="Aptos Narrow"/>
                <w:b/>
                <w:bCs/>
                <w:color w:val="000000" w:themeColor="text1"/>
                <w:sz w:val="22"/>
                <w:szCs w:val="22"/>
              </w:rPr>
              <w:t>Centralized Compliance Dashboard</w:t>
            </w:r>
            <w:r w:rsidR="5CDC5D23">
              <w:br/>
            </w:r>
            <w:r w:rsidR="5CDC5D23">
              <w:br/>
            </w:r>
            <w:r w:rsidR="06EECC49" w:rsidRPr="1F97FF05">
              <w:rPr>
                <w:rFonts w:ascii="Aptos Narrow" w:hAnsi="Aptos Narrow"/>
                <w:color w:val="000000" w:themeColor="text1"/>
                <w:sz w:val="22"/>
                <w:szCs w:val="22"/>
              </w:rPr>
              <w:t xml:space="preserve">The </w:t>
            </w:r>
            <w:r w:rsidR="33D44754" w:rsidRPr="1F97FF05">
              <w:rPr>
                <w:rFonts w:ascii="Aptos Narrow" w:hAnsi="Aptos Narrow"/>
                <w:color w:val="000000" w:themeColor="text1"/>
                <w:sz w:val="22"/>
                <w:szCs w:val="22"/>
              </w:rPr>
              <w:t xml:space="preserve">Services </w:t>
            </w:r>
            <w:r w:rsidR="06EECC49" w:rsidRPr="1F97FF05">
              <w:rPr>
                <w:rFonts w:ascii="Aptos Narrow" w:hAnsi="Aptos Narrow"/>
                <w:color w:val="000000" w:themeColor="text1"/>
                <w:sz w:val="22"/>
                <w:szCs w:val="22"/>
              </w:rPr>
              <w:t>should p</w:t>
            </w:r>
            <w:r w:rsidRPr="1F97FF05">
              <w:rPr>
                <w:rFonts w:ascii="Aptos Narrow" w:hAnsi="Aptos Narrow"/>
                <w:color w:val="000000" w:themeColor="text1"/>
                <w:sz w:val="22"/>
                <w:szCs w:val="22"/>
              </w:rPr>
              <w:t xml:space="preserve">rovide a consolidated dashboard offering an overview of all </w:t>
            </w:r>
            <w:r w:rsidR="06492BB5" w:rsidRPr="1F97FF05">
              <w:rPr>
                <w:rFonts w:ascii="Aptos Narrow" w:hAnsi="Aptos Narrow"/>
                <w:color w:val="000000" w:themeColor="text1"/>
                <w:sz w:val="22"/>
                <w:szCs w:val="22"/>
              </w:rPr>
              <w:t xml:space="preserve">third party, e.g. </w:t>
            </w:r>
            <w:r w:rsidRPr="1F97FF05">
              <w:rPr>
                <w:rFonts w:ascii="Aptos Narrow" w:hAnsi="Aptos Narrow"/>
                <w:color w:val="000000" w:themeColor="text1"/>
                <w:sz w:val="22"/>
                <w:szCs w:val="22"/>
              </w:rPr>
              <w:t>vendor</w:t>
            </w:r>
            <w:r w:rsidR="21572C3A" w:rsidRPr="1F97FF05">
              <w:rPr>
                <w:rFonts w:ascii="Aptos Narrow" w:hAnsi="Aptos Narrow"/>
                <w:color w:val="000000" w:themeColor="text1"/>
                <w:sz w:val="22"/>
                <w:szCs w:val="22"/>
              </w:rPr>
              <w:t>s.</w:t>
            </w:r>
            <w:r w:rsidRPr="1F97FF05">
              <w:rPr>
                <w:rFonts w:ascii="Aptos Narrow" w:hAnsi="Aptos Narrow"/>
                <w:color w:val="000000" w:themeColor="text1"/>
                <w:sz w:val="22"/>
                <w:szCs w:val="22"/>
              </w:rPr>
              <w:t xml:space="preserve"> compliance statuses, key risk indicators, and quick access to all necessary documentation. This should support the ease of audit and compliance reporting.</w:t>
            </w:r>
          </w:p>
          <w:p w14:paraId="3BCA369E" w14:textId="01EB9724" w:rsidR="0059620C" w:rsidRPr="00E668F3" w:rsidRDefault="0059620C" w:rsidP="181CFAF3">
            <w:pPr>
              <w:rPr>
                <w:rFonts w:ascii="Aptos Narrow" w:hAnsi="Aptos Narrow"/>
                <w:color w:val="000000" w:themeColor="text1"/>
                <w:sz w:val="22"/>
                <w:szCs w:val="22"/>
              </w:rPr>
            </w:pPr>
          </w:p>
        </w:tc>
        <w:sdt>
          <w:sdtPr>
            <w:alias w:val="Svar"/>
            <w:tag w:val="Svar"/>
            <w:id w:val="-1258292609"/>
            <w:placeholder>
              <w:docPart w:val="DefaultPlaceholder_-1854013438"/>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678BF7E7" w14:textId="3FB7E659" w:rsidR="00977C46" w:rsidRPr="00594A66" w:rsidRDefault="00962AC8" w:rsidP="0059620C">
                <w:r>
                  <w:t xml:space="preserve">Answer </w:t>
                </w:r>
              </w:p>
            </w:tc>
          </w:sdtContent>
        </w:sdt>
        <w:tc>
          <w:tcPr>
            <w:tcW w:w="2162" w:type="pct"/>
          </w:tcPr>
          <w:p w14:paraId="7FB23932" w14:textId="5E111DDB" w:rsidR="0059620C" w:rsidRPr="00106593" w:rsidRDefault="0059620C" w:rsidP="0059620C">
            <w:pPr>
              <w:rPr>
                <w:i/>
                <w:color w:val="2E74B5" w:themeColor="accent1" w:themeShade="BF"/>
              </w:rPr>
            </w:pPr>
          </w:p>
        </w:tc>
      </w:tr>
      <w:tr w:rsidR="00962AC8" w:rsidRPr="00594A66" w14:paraId="1957623A" w14:textId="77777777" w:rsidTr="148CEDB4">
        <w:trPr>
          <w:trHeight w:val="2024"/>
        </w:trPr>
        <w:tc>
          <w:tcPr>
            <w:tcW w:w="233" w:type="pct"/>
          </w:tcPr>
          <w:p w14:paraId="30F6A96A" w14:textId="3DF884E1" w:rsidR="00962AC8" w:rsidRDefault="00962AC8" w:rsidP="00962AC8">
            <w:r w:rsidRPr="181CFAF3">
              <w:rPr>
                <w:rFonts w:ascii="Aptos Narrow" w:hAnsi="Aptos Narrow"/>
                <w:color w:val="000000" w:themeColor="text1"/>
                <w:sz w:val="22"/>
                <w:szCs w:val="22"/>
              </w:rPr>
              <w:lastRenderedPageBreak/>
              <w:t>F2</w:t>
            </w:r>
          </w:p>
        </w:tc>
        <w:tc>
          <w:tcPr>
            <w:tcW w:w="2044" w:type="pct"/>
          </w:tcPr>
          <w:p w14:paraId="44499D8F" w14:textId="6486DEBD" w:rsidR="00962AC8" w:rsidRPr="00D902E0" w:rsidRDefault="00962AC8" w:rsidP="67558A2F">
            <w:pPr>
              <w:spacing w:line="259" w:lineRule="auto"/>
              <w:rPr>
                <w:rFonts w:ascii="Aptos Narrow" w:hAnsi="Aptos Narrow"/>
                <w:color w:val="000000" w:themeColor="text1"/>
                <w:sz w:val="22"/>
                <w:szCs w:val="22"/>
              </w:rPr>
            </w:pPr>
            <w:r w:rsidRPr="258E3172">
              <w:rPr>
                <w:rFonts w:ascii="Aptos Narrow" w:hAnsi="Aptos Narrow"/>
                <w:b/>
                <w:bCs/>
                <w:color w:val="000000" w:themeColor="text1"/>
                <w:sz w:val="22"/>
                <w:szCs w:val="22"/>
              </w:rPr>
              <w:t>Data Protection Compliance Management</w:t>
            </w:r>
            <w:r>
              <w:br/>
            </w:r>
            <w:r>
              <w:br/>
            </w:r>
            <w:r w:rsidRPr="258E3172">
              <w:rPr>
                <w:rFonts w:ascii="Aptos Narrow" w:hAnsi="Aptos Narrow"/>
                <w:color w:val="000000" w:themeColor="text1"/>
                <w:sz w:val="22"/>
                <w:szCs w:val="22"/>
              </w:rPr>
              <w:t xml:space="preserve">The Services should maintain a comprehensive Record of Processing Activities (ROPA) and automate the tracking of GDPR and other privacy regulation compliance for third parties, e.g. vendors. </w:t>
            </w:r>
            <w:r w:rsidRPr="67558A2F">
              <w:rPr>
                <w:rFonts w:ascii="Aptos Narrow" w:hAnsi="Aptos Narrow"/>
                <w:color w:val="000000" w:themeColor="text1"/>
                <w:sz w:val="22"/>
                <w:szCs w:val="22"/>
              </w:rPr>
              <w:t>The Services</w:t>
            </w:r>
            <w:r w:rsidRPr="258E3172">
              <w:rPr>
                <w:rFonts w:ascii="Aptos Narrow" w:hAnsi="Aptos Narrow"/>
                <w:b/>
                <w:bCs/>
                <w:color w:val="000000" w:themeColor="text1"/>
                <w:sz w:val="22"/>
                <w:szCs w:val="22"/>
              </w:rPr>
              <w:t xml:space="preserve"> </w:t>
            </w:r>
            <w:r w:rsidRPr="258E3172">
              <w:rPr>
                <w:rFonts w:ascii="Aptos Narrow" w:hAnsi="Aptos Narrow"/>
                <w:color w:val="000000" w:themeColor="text1"/>
                <w:sz w:val="22"/>
                <w:szCs w:val="22"/>
              </w:rPr>
              <w:t xml:space="preserve">should offer tools for managing Data Processing Agreements (DPAs) and Standard Contractual Clauses (SCCs), </w:t>
            </w:r>
            <w:r w:rsidRPr="11FD7DE6">
              <w:rPr>
                <w:rFonts w:ascii="Aptos Narrow" w:hAnsi="Aptos Narrow"/>
                <w:color w:val="000000" w:themeColor="text1"/>
                <w:sz w:val="22"/>
                <w:szCs w:val="22"/>
              </w:rPr>
              <w:t xml:space="preserve">support and </w:t>
            </w:r>
            <w:r w:rsidRPr="52C2A776">
              <w:rPr>
                <w:rFonts w:ascii="Aptos Narrow" w:hAnsi="Aptos Narrow"/>
                <w:color w:val="000000" w:themeColor="text1"/>
                <w:sz w:val="22"/>
                <w:szCs w:val="22"/>
              </w:rPr>
              <w:t>facilitate</w:t>
            </w:r>
            <w:r>
              <w:rPr>
                <w:rFonts w:ascii="Aptos Narrow" w:hAnsi="Aptos Narrow"/>
                <w:color w:val="000000" w:themeColor="text1"/>
                <w:sz w:val="22"/>
                <w:szCs w:val="22"/>
              </w:rPr>
              <w:t xml:space="preserve"> </w:t>
            </w:r>
            <w:r w:rsidRPr="258E3172">
              <w:rPr>
                <w:rFonts w:ascii="Aptos Narrow" w:hAnsi="Aptos Narrow"/>
                <w:color w:val="000000" w:themeColor="text1"/>
                <w:sz w:val="22"/>
                <w:szCs w:val="22"/>
              </w:rPr>
              <w:t>that all third</w:t>
            </w:r>
            <w:r w:rsidR="13CE857A" w:rsidRPr="1EF03223">
              <w:rPr>
                <w:rFonts w:ascii="Aptos Narrow" w:hAnsi="Aptos Narrow"/>
                <w:color w:val="000000" w:themeColor="text1"/>
                <w:sz w:val="22"/>
                <w:szCs w:val="22"/>
              </w:rPr>
              <w:t>-</w:t>
            </w:r>
            <w:r w:rsidR="68C3A649" w:rsidRPr="67558A2F">
              <w:rPr>
                <w:rFonts w:ascii="Aptos Narrow" w:hAnsi="Aptos Narrow"/>
                <w:color w:val="000000" w:themeColor="text1"/>
                <w:sz w:val="22"/>
                <w:szCs w:val="22"/>
              </w:rPr>
              <w:t>party</w:t>
            </w:r>
            <w:r w:rsidRPr="258E3172">
              <w:rPr>
                <w:rFonts w:ascii="Aptos Narrow" w:hAnsi="Aptos Narrow"/>
                <w:color w:val="000000" w:themeColor="text1"/>
                <w:sz w:val="22"/>
                <w:szCs w:val="22"/>
              </w:rPr>
              <w:t xml:space="preserve"> interactions are documented and compliant with relevant laws.</w:t>
            </w:r>
          </w:p>
        </w:tc>
        <w:sdt>
          <w:sdtPr>
            <w:alias w:val="Svar"/>
            <w:tag w:val="Svar"/>
            <w:id w:val="-2006742614"/>
            <w:placeholder>
              <w:docPart w:val="28CA0E32E8284A9CAF25B68B01E03E95"/>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01CE26BF" w14:textId="4F32596F" w:rsidR="00962AC8" w:rsidRDefault="00962AC8" w:rsidP="00962AC8">
                <w:pPr>
                  <w:rPr>
                    <w:b/>
                    <w:bCs/>
                  </w:rPr>
                </w:pPr>
                <w:r>
                  <w:t xml:space="preserve">Answer </w:t>
                </w:r>
              </w:p>
            </w:tc>
          </w:sdtContent>
        </w:sdt>
        <w:tc>
          <w:tcPr>
            <w:tcW w:w="2162" w:type="pct"/>
          </w:tcPr>
          <w:p w14:paraId="7F130FF0" w14:textId="1B411D51" w:rsidR="00962AC8" w:rsidRPr="00106593" w:rsidRDefault="00962AC8" w:rsidP="00962AC8">
            <w:pPr>
              <w:rPr>
                <w:color w:val="2E74B5" w:themeColor="accent1" w:themeShade="BF"/>
              </w:rPr>
            </w:pPr>
          </w:p>
        </w:tc>
      </w:tr>
      <w:tr w:rsidR="00CE1944" w14:paraId="1AA9E246" w14:textId="77777777" w:rsidTr="148CEDB4">
        <w:trPr>
          <w:trHeight w:val="300"/>
        </w:trPr>
        <w:tc>
          <w:tcPr>
            <w:tcW w:w="233" w:type="pct"/>
          </w:tcPr>
          <w:p w14:paraId="5ED061FD" w14:textId="3F914080" w:rsidR="00CE1944" w:rsidRDefault="00CE1944" w:rsidP="00CE1944">
            <w:pPr>
              <w:rPr>
                <w:rFonts w:ascii="Aptos Narrow" w:hAnsi="Aptos Narrow"/>
                <w:color w:val="000000" w:themeColor="text1"/>
                <w:sz w:val="22"/>
                <w:szCs w:val="22"/>
              </w:rPr>
            </w:pPr>
            <w:r w:rsidRPr="181CFAF3">
              <w:rPr>
                <w:rFonts w:ascii="Aptos Narrow" w:hAnsi="Aptos Narrow"/>
                <w:color w:val="000000" w:themeColor="text1"/>
                <w:sz w:val="22"/>
                <w:szCs w:val="22"/>
              </w:rPr>
              <w:t>F3</w:t>
            </w:r>
          </w:p>
        </w:tc>
        <w:tc>
          <w:tcPr>
            <w:tcW w:w="2044" w:type="pct"/>
          </w:tcPr>
          <w:p w14:paraId="2BECF5B5" w14:textId="77777777" w:rsidR="00CE1944" w:rsidRDefault="00CE1944" w:rsidP="00CE1944">
            <w:pPr>
              <w:rPr>
                <w:rFonts w:ascii="Aptos Narrow" w:hAnsi="Aptos Narrow"/>
                <w:b/>
                <w:bCs/>
                <w:color w:val="000000" w:themeColor="text1"/>
                <w:sz w:val="22"/>
                <w:szCs w:val="22"/>
              </w:rPr>
            </w:pPr>
            <w:r w:rsidRPr="00D902E0">
              <w:rPr>
                <w:rFonts w:ascii="Aptos Narrow" w:hAnsi="Aptos Narrow"/>
                <w:b/>
                <w:bCs/>
                <w:color w:val="000000" w:themeColor="text1"/>
                <w:sz w:val="22"/>
                <w:szCs w:val="22"/>
              </w:rPr>
              <w:t>Automated Vendor Assessment and Onboarding</w:t>
            </w:r>
          </w:p>
          <w:p w14:paraId="028FE7C7" w14:textId="46D41E69" w:rsidR="00CE1944" w:rsidRPr="00D902E0" w:rsidRDefault="00CE1944" w:rsidP="00CE1944">
            <w:pPr>
              <w:rPr>
                <w:rFonts w:ascii="Aptos Narrow" w:hAnsi="Aptos Narrow"/>
                <w:color w:val="000000" w:themeColor="text1"/>
                <w:sz w:val="22"/>
                <w:szCs w:val="22"/>
              </w:rPr>
            </w:pPr>
            <w:r>
              <w:br/>
            </w:r>
            <w:r w:rsidR="6A3CC5DF" w:rsidRPr="148CEDB4">
              <w:rPr>
                <w:rFonts w:ascii="Aptos Narrow" w:hAnsi="Aptos Narrow"/>
                <w:color w:val="000000" w:themeColor="text1"/>
                <w:sz w:val="22"/>
                <w:szCs w:val="22"/>
              </w:rPr>
              <w:t>The</w:t>
            </w:r>
            <w:r w:rsidR="1AFC85D6" w:rsidRPr="148CEDB4">
              <w:rPr>
                <w:rFonts w:ascii="Aptos Narrow" w:hAnsi="Aptos Narrow"/>
                <w:color w:val="000000" w:themeColor="text1"/>
                <w:sz w:val="22"/>
                <w:szCs w:val="22"/>
              </w:rPr>
              <w:t xml:space="preserve"> P</w:t>
            </w:r>
            <w:r w:rsidR="6A3CC5DF" w:rsidRPr="148CEDB4">
              <w:rPr>
                <w:rFonts w:ascii="Aptos Narrow" w:hAnsi="Aptos Narrow"/>
                <w:color w:val="000000" w:themeColor="text1"/>
                <w:sz w:val="22"/>
                <w:szCs w:val="22"/>
              </w:rPr>
              <w:t>latform should allow for the automated collection of third</w:t>
            </w:r>
            <w:r w:rsidR="260F3539" w:rsidRPr="148CEDB4">
              <w:rPr>
                <w:rFonts w:ascii="Aptos Narrow" w:hAnsi="Aptos Narrow"/>
                <w:color w:val="000000" w:themeColor="text1"/>
                <w:sz w:val="22"/>
                <w:szCs w:val="22"/>
              </w:rPr>
              <w:t>-</w:t>
            </w:r>
            <w:r w:rsidR="6A3CC5DF" w:rsidRPr="148CEDB4">
              <w:rPr>
                <w:rFonts w:ascii="Aptos Narrow" w:hAnsi="Aptos Narrow"/>
                <w:color w:val="000000" w:themeColor="text1"/>
                <w:sz w:val="22"/>
                <w:szCs w:val="22"/>
              </w:rPr>
              <w:t>party data to minimize manual work. The Services</w:t>
            </w:r>
            <w:r w:rsidR="6A3CC5DF" w:rsidRPr="148CEDB4">
              <w:rPr>
                <w:rFonts w:ascii="Aptos Narrow" w:hAnsi="Aptos Narrow"/>
                <w:b/>
                <w:bCs/>
                <w:color w:val="000000" w:themeColor="text1"/>
                <w:sz w:val="22"/>
                <w:szCs w:val="22"/>
              </w:rPr>
              <w:t xml:space="preserve"> </w:t>
            </w:r>
            <w:r w:rsidR="6A3CC5DF" w:rsidRPr="148CEDB4">
              <w:rPr>
                <w:rFonts w:ascii="Aptos Narrow" w:hAnsi="Aptos Narrow"/>
                <w:color w:val="000000" w:themeColor="text1"/>
                <w:sz w:val="22"/>
                <w:szCs w:val="22"/>
              </w:rPr>
              <w:t xml:space="preserve">should include pre-built and customizable questionnaires for third </w:t>
            </w:r>
            <w:r w:rsidR="0360A8EA" w:rsidRPr="148CEDB4">
              <w:rPr>
                <w:rFonts w:ascii="Aptos Narrow" w:hAnsi="Aptos Narrow"/>
                <w:color w:val="000000" w:themeColor="text1"/>
                <w:sz w:val="22"/>
                <w:szCs w:val="22"/>
              </w:rPr>
              <w:t>party</w:t>
            </w:r>
            <w:r w:rsidR="7AA87A4C" w:rsidRPr="148CEDB4">
              <w:rPr>
                <w:rFonts w:ascii="Aptos Narrow" w:hAnsi="Aptos Narrow"/>
                <w:color w:val="000000" w:themeColor="text1"/>
                <w:sz w:val="22"/>
                <w:szCs w:val="22"/>
              </w:rPr>
              <w:t xml:space="preserve"> </w:t>
            </w:r>
            <w:r w:rsidR="0360A8EA" w:rsidRPr="148CEDB4">
              <w:rPr>
                <w:rFonts w:ascii="Aptos Narrow" w:hAnsi="Aptos Narrow"/>
                <w:color w:val="000000" w:themeColor="text1"/>
                <w:sz w:val="22"/>
                <w:szCs w:val="22"/>
              </w:rPr>
              <w:t>risk</w:t>
            </w:r>
            <w:r w:rsidR="6A3CC5DF" w:rsidRPr="148CEDB4">
              <w:rPr>
                <w:rFonts w:ascii="Aptos Narrow" w:hAnsi="Aptos Narrow"/>
                <w:color w:val="000000" w:themeColor="text1"/>
                <w:sz w:val="22"/>
                <w:szCs w:val="22"/>
              </w:rPr>
              <w:t xml:space="preserve"> assessments</w:t>
            </w:r>
            <w:r w:rsidR="01962ABF" w:rsidRPr="148CEDB4">
              <w:rPr>
                <w:rFonts w:ascii="Aptos Narrow" w:hAnsi="Aptos Narrow"/>
                <w:color w:val="000000" w:themeColor="text1"/>
                <w:sz w:val="22"/>
                <w:szCs w:val="22"/>
              </w:rPr>
              <w:t>,</w:t>
            </w:r>
            <w:r w:rsidR="6A3CC5DF" w:rsidRPr="148CEDB4">
              <w:rPr>
                <w:rFonts w:ascii="Aptos Narrow" w:hAnsi="Aptos Narrow"/>
                <w:color w:val="000000" w:themeColor="text1"/>
                <w:sz w:val="22"/>
                <w:szCs w:val="22"/>
              </w:rPr>
              <w:t xml:space="preserve"> and functionality to evaluate the privacy and security posture of third </w:t>
            </w:r>
            <w:r w:rsidR="0360A8EA" w:rsidRPr="148CEDB4">
              <w:rPr>
                <w:rFonts w:ascii="Aptos Narrow" w:hAnsi="Aptos Narrow"/>
                <w:color w:val="000000" w:themeColor="text1"/>
                <w:sz w:val="22"/>
                <w:szCs w:val="22"/>
              </w:rPr>
              <w:t>parties</w:t>
            </w:r>
            <w:r w:rsidR="6A3CC5DF" w:rsidRPr="148CEDB4">
              <w:rPr>
                <w:rFonts w:ascii="Aptos Narrow" w:hAnsi="Aptos Narrow"/>
                <w:color w:val="000000" w:themeColor="text1"/>
                <w:sz w:val="22"/>
                <w:szCs w:val="22"/>
              </w:rPr>
              <w:t>.</w:t>
            </w:r>
          </w:p>
        </w:tc>
        <w:sdt>
          <w:sdtPr>
            <w:alias w:val="Svar"/>
            <w:tag w:val="Svar"/>
            <w:id w:val="1446734433"/>
            <w:placeholder>
              <w:docPart w:val="B2B41F3EDF3C4028B2E8A72BCCDEFEF1"/>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5321326C" w14:textId="607127E5" w:rsidR="00CE1944" w:rsidRDefault="00CE1944" w:rsidP="00CE1944">
                <w:pPr>
                  <w:rPr>
                    <w:b/>
                    <w:bCs/>
                  </w:rPr>
                </w:pPr>
                <w:r>
                  <w:t xml:space="preserve">Answer </w:t>
                </w:r>
              </w:p>
            </w:tc>
          </w:sdtContent>
        </w:sdt>
        <w:tc>
          <w:tcPr>
            <w:tcW w:w="2162" w:type="pct"/>
          </w:tcPr>
          <w:p w14:paraId="21F75109" w14:textId="69E17E34" w:rsidR="00CE1944" w:rsidRPr="00257179" w:rsidRDefault="00CE1944" w:rsidP="00CE1944">
            <w:pPr>
              <w:rPr>
                <w:i/>
                <w:iCs/>
                <w:color w:val="2E74B5" w:themeColor="accent1" w:themeShade="BF"/>
              </w:rPr>
            </w:pPr>
          </w:p>
        </w:tc>
      </w:tr>
      <w:tr w:rsidR="00CE1944" w14:paraId="788C69FB" w14:textId="77777777" w:rsidTr="148CEDB4">
        <w:trPr>
          <w:trHeight w:val="300"/>
        </w:trPr>
        <w:tc>
          <w:tcPr>
            <w:tcW w:w="233" w:type="pct"/>
          </w:tcPr>
          <w:p w14:paraId="014A4CEA" w14:textId="1440F092" w:rsidR="00CE1944" w:rsidRDefault="00CE1944" w:rsidP="00CE1944">
            <w:pPr>
              <w:rPr>
                <w:rFonts w:ascii="Aptos Narrow" w:hAnsi="Aptos Narrow"/>
                <w:color w:val="000000" w:themeColor="text1"/>
                <w:sz w:val="22"/>
                <w:szCs w:val="22"/>
              </w:rPr>
            </w:pPr>
            <w:r w:rsidRPr="181CFAF3">
              <w:rPr>
                <w:rFonts w:ascii="Aptos Narrow" w:hAnsi="Aptos Narrow"/>
                <w:color w:val="000000" w:themeColor="text1"/>
                <w:sz w:val="22"/>
                <w:szCs w:val="22"/>
              </w:rPr>
              <w:t>F4</w:t>
            </w:r>
          </w:p>
        </w:tc>
        <w:tc>
          <w:tcPr>
            <w:tcW w:w="2044" w:type="pct"/>
          </w:tcPr>
          <w:p w14:paraId="7BD6F8A5" w14:textId="34E6E8F4" w:rsidR="00CE1944" w:rsidRPr="00D902E0" w:rsidRDefault="77C0033F" w:rsidP="00CE1944">
            <w:pPr>
              <w:rPr>
                <w:rFonts w:ascii="Aptos Narrow" w:hAnsi="Aptos Narrow"/>
                <w:color w:val="000000" w:themeColor="text1"/>
                <w:sz w:val="22"/>
                <w:szCs w:val="22"/>
              </w:rPr>
            </w:pPr>
            <w:r w:rsidRPr="148CEDB4">
              <w:rPr>
                <w:rFonts w:ascii="Aptos Narrow" w:hAnsi="Aptos Narrow"/>
                <w:b/>
                <w:bCs/>
                <w:color w:val="000000" w:themeColor="text1"/>
                <w:sz w:val="22"/>
                <w:szCs w:val="22"/>
              </w:rPr>
              <w:t>Contract and Document Management</w:t>
            </w:r>
            <w:r w:rsidR="00CE1944">
              <w:br/>
            </w:r>
            <w:r w:rsidR="00CE1944">
              <w:br/>
            </w:r>
            <w:r w:rsidRPr="148CEDB4">
              <w:rPr>
                <w:rFonts w:ascii="Aptos Narrow" w:hAnsi="Aptos Narrow"/>
                <w:color w:val="000000" w:themeColor="text1"/>
                <w:sz w:val="22"/>
                <w:szCs w:val="22"/>
              </w:rPr>
              <w:t>The Services should provide a centralized repository for storing and managing privacy relevant contracts and documents, such as data protection agreements (DPAs), data protection impact assessments (DPIAs), and other vendor documentation as required. Renewal alerts for contracts and agreements should be</w:t>
            </w:r>
            <w:r w:rsidR="3D3D77D4" w:rsidRPr="148CEDB4">
              <w:rPr>
                <w:rFonts w:ascii="Aptos Narrow" w:hAnsi="Aptos Narrow"/>
                <w:color w:val="000000" w:themeColor="text1"/>
                <w:sz w:val="22"/>
                <w:szCs w:val="22"/>
              </w:rPr>
              <w:t xml:space="preserve"> an</w:t>
            </w:r>
            <w:r w:rsidRPr="148CEDB4">
              <w:rPr>
                <w:rFonts w:ascii="Aptos Narrow" w:hAnsi="Aptos Narrow"/>
                <w:color w:val="000000" w:themeColor="text1"/>
                <w:sz w:val="22"/>
                <w:szCs w:val="22"/>
              </w:rPr>
              <w:t xml:space="preserve"> automated</w:t>
            </w:r>
            <w:r w:rsidR="7FE84D67" w:rsidRPr="148CEDB4">
              <w:rPr>
                <w:rFonts w:ascii="Aptos Narrow" w:hAnsi="Aptos Narrow"/>
                <w:color w:val="000000" w:themeColor="text1"/>
                <w:sz w:val="22"/>
                <w:szCs w:val="22"/>
              </w:rPr>
              <w:t xml:space="preserve"> part of the Service</w:t>
            </w:r>
            <w:r w:rsidRPr="148CEDB4">
              <w:rPr>
                <w:rFonts w:ascii="Aptos Narrow" w:hAnsi="Aptos Narrow"/>
                <w:color w:val="000000" w:themeColor="text1"/>
                <w:sz w:val="22"/>
                <w:szCs w:val="22"/>
              </w:rPr>
              <w:t xml:space="preserve">, ensuring that </w:t>
            </w:r>
            <w:r w:rsidR="3502C8F0" w:rsidRPr="148CEDB4">
              <w:rPr>
                <w:rFonts w:ascii="Aptos Narrow" w:hAnsi="Aptos Narrow"/>
                <w:color w:val="000000" w:themeColor="text1"/>
                <w:sz w:val="22"/>
                <w:szCs w:val="22"/>
              </w:rPr>
              <w:t>the Customer is informe</w:t>
            </w:r>
            <w:r w:rsidR="5283F923" w:rsidRPr="148CEDB4">
              <w:rPr>
                <w:rFonts w:ascii="Aptos Narrow" w:hAnsi="Aptos Narrow"/>
                <w:color w:val="000000" w:themeColor="text1"/>
                <w:sz w:val="22"/>
                <w:szCs w:val="22"/>
              </w:rPr>
              <w:t xml:space="preserve">d </w:t>
            </w:r>
            <w:r w:rsidR="62A61C63" w:rsidRPr="148CEDB4">
              <w:rPr>
                <w:rFonts w:ascii="Aptos Narrow" w:hAnsi="Aptos Narrow"/>
                <w:color w:val="000000" w:themeColor="text1"/>
                <w:sz w:val="22"/>
                <w:szCs w:val="22"/>
              </w:rPr>
              <w:t xml:space="preserve">that </w:t>
            </w:r>
            <w:r w:rsidRPr="148CEDB4">
              <w:rPr>
                <w:rFonts w:ascii="Aptos Narrow" w:hAnsi="Aptos Narrow"/>
                <w:color w:val="000000" w:themeColor="text1"/>
                <w:sz w:val="22"/>
                <w:szCs w:val="22"/>
              </w:rPr>
              <w:t>no critical documents expire without review.</w:t>
            </w:r>
          </w:p>
          <w:p w14:paraId="3827FFC5" w14:textId="5F6F9930" w:rsidR="00CE1944" w:rsidRPr="00D902E0" w:rsidRDefault="00CE1944" w:rsidP="00CE1944">
            <w:pPr>
              <w:rPr>
                <w:rFonts w:ascii="Aptos Narrow" w:hAnsi="Aptos Narrow"/>
                <w:color w:val="000000" w:themeColor="text1"/>
                <w:sz w:val="22"/>
                <w:szCs w:val="22"/>
              </w:rPr>
            </w:pPr>
          </w:p>
        </w:tc>
        <w:sdt>
          <w:sdtPr>
            <w:alias w:val="Svar"/>
            <w:tag w:val="Svar"/>
            <w:id w:val="301663291"/>
            <w:placeholder>
              <w:docPart w:val="8CE364014E4A415C8A124BAB2AFD7B76"/>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609B93D7" w14:textId="477A9115" w:rsidR="00CE1944" w:rsidRDefault="00CE1944" w:rsidP="00CE1944">
                <w:r>
                  <w:t xml:space="preserve">Answer </w:t>
                </w:r>
              </w:p>
            </w:tc>
          </w:sdtContent>
        </w:sdt>
        <w:tc>
          <w:tcPr>
            <w:tcW w:w="2162" w:type="pct"/>
          </w:tcPr>
          <w:p w14:paraId="1448819C" w14:textId="3228108D" w:rsidR="00CE1944" w:rsidRPr="00106593" w:rsidRDefault="00CE1944" w:rsidP="00CE1944">
            <w:pPr>
              <w:rPr>
                <w:i/>
                <w:iCs/>
                <w:color w:val="2E74B5" w:themeColor="accent1" w:themeShade="BF"/>
              </w:rPr>
            </w:pPr>
          </w:p>
        </w:tc>
      </w:tr>
      <w:tr w:rsidR="00CE1944" w14:paraId="33D589FC" w14:textId="77777777" w:rsidTr="148CEDB4">
        <w:trPr>
          <w:trHeight w:val="300"/>
        </w:trPr>
        <w:tc>
          <w:tcPr>
            <w:tcW w:w="233" w:type="pct"/>
          </w:tcPr>
          <w:p w14:paraId="6F683ACC" w14:textId="16E51DD9" w:rsidR="00CE1944" w:rsidRPr="181CFAF3" w:rsidRDefault="00CE1944" w:rsidP="00CE1944">
            <w:pPr>
              <w:rPr>
                <w:rFonts w:ascii="Aptos Narrow" w:hAnsi="Aptos Narrow"/>
                <w:color w:val="000000" w:themeColor="text1"/>
                <w:sz w:val="22"/>
                <w:szCs w:val="22"/>
              </w:rPr>
            </w:pPr>
            <w:r>
              <w:rPr>
                <w:rFonts w:ascii="Aptos Narrow" w:hAnsi="Aptos Narrow"/>
                <w:color w:val="000000" w:themeColor="text1"/>
                <w:sz w:val="22"/>
                <w:szCs w:val="22"/>
              </w:rPr>
              <w:t>F5</w:t>
            </w:r>
          </w:p>
        </w:tc>
        <w:tc>
          <w:tcPr>
            <w:tcW w:w="2044" w:type="pct"/>
          </w:tcPr>
          <w:p w14:paraId="250E1758" w14:textId="7F498403" w:rsidR="00CE1944" w:rsidRPr="00D902E0" w:rsidRDefault="00CE1944" w:rsidP="00CE1944">
            <w:pPr>
              <w:rPr>
                <w:rFonts w:ascii="Aptos Narrow" w:hAnsi="Aptos Narrow"/>
                <w:b/>
                <w:bCs/>
                <w:color w:val="000000" w:themeColor="text1"/>
                <w:sz w:val="22"/>
                <w:szCs w:val="22"/>
              </w:rPr>
            </w:pPr>
            <w:r w:rsidRPr="00D902E0">
              <w:rPr>
                <w:rFonts w:ascii="Aptos Narrow" w:hAnsi="Aptos Narrow"/>
                <w:b/>
                <w:bCs/>
                <w:color w:val="000000" w:themeColor="text1"/>
                <w:sz w:val="22"/>
                <w:szCs w:val="22"/>
              </w:rPr>
              <w:t>Quality Assurance</w:t>
            </w:r>
          </w:p>
          <w:p w14:paraId="02AE4796" w14:textId="77777777" w:rsidR="00CE1944" w:rsidRPr="00D902E0" w:rsidRDefault="00CE1944" w:rsidP="00CE1944">
            <w:pPr>
              <w:rPr>
                <w:rFonts w:ascii="Aptos Narrow" w:hAnsi="Aptos Narrow"/>
                <w:color w:val="000000" w:themeColor="text1"/>
                <w:sz w:val="22"/>
                <w:szCs w:val="22"/>
              </w:rPr>
            </w:pPr>
          </w:p>
          <w:p w14:paraId="0CA4922F" w14:textId="43A154A6" w:rsidR="00CE1944" w:rsidRPr="00100A1C" w:rsidRDefault="15106A4D" w:rsidP="00CE1944">
            <w:pPr>
              <w:rPr>
                <w:rFonts w:ascii="Aptos Narrow" w:hAnsi="Aptos Narrow"/>
                <w:color w:val="000000" w:themeColor="text1"/>
                <w:sz w:val="22"/>
                <w:szCs w:val="22"/>
              </w:rPr>
            </w:pPr>
            <w:r w:rsidRPr="6B0844B0">
              <w:rPr>
                <w:rFonts w:ascii="Aptos Narrow" w:hAnsi="Aptos Narrow"/>
                <w:color w:val="000000" w:themeColor="text1"/>
                <w:sz w:val="22"/>
                <w:szCs w:val="22"/>
              </w:rPr>
              <w:lastRenderedPageBreak/>
              <w:t xml:space="preserve">The </w:t>
            </w:r>
            <w:r w:rsidR="0038A78C" w:rsidRPr="6B0844B0">
              <w:rPr>
                <w:rFonts w:ascii="Aptos Narrow" w:hAnsi="Aptos Narrow"/>
                <w:color w:val="000000" w:themeColor="text1"/>
                <w:sz w:val="22"/>
                <w:szCs w:val="22"/>
              </w:rPr>
              <w:t>S</w:t>
            </w:r>
            <w:r w:rsidR="0F284B21" w:rsidRPr="6B0844B0">
              <w:rPr>
                <w:rFonts w:ascii="Aptos Narrow" w:hAnsi="Aptos Narrow"/>
                <w:color w:val="000000" w:themeColor="text1"/>
                <w:sz w:val="22"/>
                <w:szCs w:val="22"/>
              </w:rPr>
              <w:t>ervice</w:t>
            </w:r>
            <w:r w:rsidR="0A87BF5F" w:rsidRPr="6B0844B0">
              <w:rPr>
                <w:rFonts w:ascii="Aptos Narrow" w:hAnsi="Aptos Narrow"/>
                <w:color w:val="000000" w:themeColor="text1"/>
                <w:sz w:val="22"/>
                <w:szCs w:val="22"/>
              </w:rPr>
              <w:t xml:space="preserve"> s</w:t>
            </w:r>
            <w:r w:rsidR="0038A78C" w:rsidRPr="6B0844B0">
              <w:rPr>
                <w:rFonts w:ascii="Aptos Narrow" w:hAnsi="Aptos Narrow"/>
                <w:color w:val="000000" w:themeColor="text1"/>
                <w:sz w:val="22"/>
                <w:szCs w:val="22"/>
              </w:rPr>
              <w:t>hould</w:t>
            </w:r>
            <w:r w:rsidRPr="6B0844B0">
              <w:rPr>
                <w:rFonts w:ascii="Aptos Narrow" w:hAnsi="Aptos Narrow"/>
                <w:color w:val="000000" w:themeColor="text1"/>
                <w:sz w:val="22"/>
                <w:szCs w:val="22"/>
              </w:rPr>
              <w:t xml:space="preserve"> perform continuous quality assurance of documentation provided by third parties, </w:t>
            </w:r>
            <w:r w:rsidR="3AE21232" w:rsidRPr="6B0844B0">
              <w:rPr>
                <w:rFonts w:ascii="Aptos Narrow" w:hAnsi="Aptos Narrow"/>
                <w:color w:val="000000" w:themeColor="text1"/>
                <w:sz w:val="22"/>
                <w:szCs w:val="22"/>
              </w:rPr>
              <w:t>ensuring</w:t>
            </w:r>
            <w:r w:rsidRPr="6B0844B0">
              <w:rPr>
                <w:rFonts w:ascii="Aptos Narrow" w:hAnsi="Aptos Narrow"/>
                <w:color w:val="000000" w:themeColor="text1"/>
                <w:sz w:val="22"/>
                <w:szCs w:val="22"/>
              </w:rPr>
              <w:t xml:space="preserve"> accuracy, completeness and compliance with existing</w:t>
            </w:r>
            <w:r w:rsidR="417D552F" w:rsidRPr="6B0844B0">
              <w:rPr>
                <w:rFonts w:ascii="Aptos Narrow" w:hAnsi="Aptos Narrow"/>
                <w:color w:val="000000" w:themeColor="text1"/>
                <w:sz w:val="22"/>
                <w:szCs w:val="22"/>
              </w:rPr>
              <w:t xml:space="preserve"> data protection</w:t>
            </w:r>
            <w:r w:rsidRPr="6B0844B0">
              <w:rPr>
                <w:rFonts w:ascii="Aptos Narrow" w:hAnsi="Aptos Narrow"/>
                <w:color w:val="000000" w:themeColor="text1"/>
                <w:sz w:val="22"/>
                <w:szCs w:val="22"/>
              </w:rPr>
              <w:t xml:space="preserve"> laws and regulation</w:t>
            </w:r>
            <w:r w:rsidR="407A7216" w:rsidRPr="6B0844B0">
              <w:rPr>
                <w:rFonts w:ascii="Aptos Narrow" w:hAnsi="Aptos Narrow"/>
                <w:color w:val="000000" w:themeColor="text1"/>
                <w:sz w:val="22"/>
                <w:szCs w:val="22"/>
              </w:rPr>
              <w:t>s</w:t>
            </w:r>
            <w:r w:rsidR="2089FBFC" w:rsidRPr="6B0844B0">
              <w:rPr>
                <w:rFonts w:ascii="Aptos Narrow" w:hAnsi="Aptos Narrow"/>
                <w:color w:val="000000" w:themeColor="text1"/>
                <w:sz w:val="22"/>
                <w:szCs w:val="22"/>
              </w:rPr>
              <w:t>, while minimizing need for manual review or intervention by the Customer.</w:t>
            </w:r>
            <w:r w:rsidRPr="6B0844B0">
              <w:rPr>
                <w:rFonts w:ascii="Aptos Narrow" w:hAnsi="Aptos Narrow"/>
                <w:color w:val="000000" w:themeColor="text1"/>
                <w:sz w:val="22"/>
                <w:szCs w:val="22"/>
              </w:rPr>
              <w:t xml:space="preserve"> </w:t>
            </w:r>
          </w:p>
        </w:tc>
        <w:sdt>
          <w:sdtPr>
            <w:alias w:val="Svar"/>
            <w:tag w:val="Svar"/>
            <w:id w:val="2140597466"/>
            <w:placeholder>
              <w:docPart w:val="CB1D10D6C3C44025826141ED0BD85073"/>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2088C21C" w14:textId="25AB3E30" w:rsidR="00CE1944" w:rsidRDefault="00CE1944" w:rsidP="00CE1944">
                <w:r>
                  <w:t xml:space="preserve">Answer </w:t>
                </w:r>
              </w:p>
            </w:tc>
          </w:sdtContent>
        </w:sdt>
        <w:tc>
          <w:tcPr>
            <w:tcW w:w="2162" w:type="pct"/>
          </w:tcPr>
          <w:p w14:paraId="398B6604" w14:textId="117798C2" w:rsidR="00CE1944" w:rsidRPr="00106593" w:rsidRDefault="00CE1944" w:rsidP="00CE1944">
            <w:pPr>
              <w:rPr>
                <w:i/>
                <w:iCs/>
                <w:color w:val="2E74B5" w:themeColor="accent1" w:themeShade="BF"/>
              </w:rPr>
            </w:pPr>
          </w:p>
        </w:tc>
      </w:tr>
      <w:tr w:rsidR="00CE1944" w14:paraId="1D1C7544" w14:textId="77777777" w:rsidTr="148CEDB4">
        <w:trPr>
          <w:trHeight w:val="300"/>
        </w:trPr>
        <w:tc>
          <w:tcPr>
            <w:tcW w:w="233" w:type="pct"/>
          </w:tcPr>
          <w:p w14:paraId="4B9B6A27" w14:textId="1F394617" w:rsidR="00CE1944" w:rsidRDefault="00CE1944" w:rsidP="00CE1944">
            <w:pPr>
              <w:rPr>
                <w:rFonts w:ascii="Aptos Narrow" w:hAnsi="Aptos Narrow"/>
                <w:color w:val="000000" w:themeColor="text1"/>
                <w:sz w:val="22"/>
                <w:szCs w:val="22"/>
              </w:rPr>
            </w:pPr>
            <w:r w:rsidRPr="181CFAF3">
              <w:rPr>
                <w:rFonts w:ascii="Aptos Narrow" w:hAnsi="Aptos Narrow"/>
                <w:color w:val="000000" w:themeColor="text1"/>
                <w:sz w:val="22"/>
                <w:szCs w:val="22"/>
              </w:rPr>
              <w:t>F</w:t>
            </w:r>
            <w:r w:rsidR="00721C67">
              <w:rPr>
                <w:rFonts w:ascii="Aptos Narrow" w:hAnsi="Aptos Narrow"/>
                <w:color w:val="000000" w:themeColor="text1"/>
                <w:sz w:val="22"/>
                <w:szCs w:val="22"/>
              </w:rPr>
              <w:t>6</w:t>
            </w:r>
          </w:p>
        </w:tc>
        <w:tc>
          <w:tcPr>
            <w:tcW w:w="2044" w:type="pct"/>
          </w:tcPr>
          <w:p w14:paraId="636B7089" w14:textId="6E735041" w:rsidR="00CE1944" w:rsidRPr="00D902E0" w:rsidRDefault="00CE1944" w:rsidP="00CE1944">
            <w:pPr>
              <w:rPr>
                <w:rFonts w:ascii="Aptos Narrow" w:hAnsi="Aptos Narrow"/>
                <w:b/>
                <w:bCs/>
                <w:color w:val="000000" w:themeColor="text1"/>
                <w:sz w:val="22"/>
                <w:szCs w:val="22"/>
              </w:rPr>
            </w:pPr>
            <w:r w:rsidRPr="1F97FF05">
              <w:rPr>
                <w:rFonts w:ascii="Aptos Narrow" w:hAnsi="Aptos Narrow"/>
                <w:color w:val="000000" w:themeColor="text1"/>
                <w:sz w:val="22"/>
                <w:szCs w:val="22"/>
              </w:rPr>
              <w:t xml:space="preserve"> </w:t>
            </w:r>
            <w:r w:rsidRPr="1F97FF05">
              <w:rPr>
                <w:rFonts w:ascii="Aptos Narrow" w:hAnsi="Aptos Narrow"/>
                <w:b/>
                <w:bCs/>
                <w:color w:val="000000" w:themeColor="text1"/>
                <w:sz w:val="22"/>
                <w:szCs w:val="22"/>
              </w:rPr>
              <w:t xml:space="preserve">Authorization to act on </w:t>
            </w:r>
            <w:r w:rsidR="1407A602" w:rsidRPr="44595DAC">
              <w:rPr>
                <w:rFonts w:ascii="Aptos Narrow" w:hAnsi="Aptos Narrow"/>
                <w:b/>
                <w:bCs/>
                <w:color w:val="000000" w:themeColor="text1"/>
                <w:sz w:val="22"/>
                <w:szCs w:val="22"/>
              </w:rPr>
              <w:t>Customer's</w:t>
            </w:r>
            <w:r w:rsidRPr="1F97FF05">
              <w:rPr>
                <w:rFonts w:ascii="Aptos Narrow" w:hAnsi="Aptos Narrow"/>
                <w:b/>
                <w:bCs/>
                <w:color w:val="000000" w:themeColor="text1"/>
                <w:sz w:val="22"/>
                <w:szCs w:val="22"/>
              </w:rPr>
              <w:t xml:space="preserve"> behalf</w:t>
            </w:r>
          </w:p>
          <w:p w14:paraId="06E272DE" w14:textId="30683025" w:rsidR="00CE1944" w:rsidRDefault="00CE1944" w:rsidP="00CE1944">
            <w:pPr>
              <w:rPr>
                <w:rFonts w:ascii="Aptos Narrow" w:hAnsi="Aptos Narrow"/>
                <w:color w:val="000000" w:themeColor="text1"/>
                <w:sz w:val="22"/>
                <w:szCs w:val="22"/>
              </w:rPr>
            </w:pPr>
          </w:p>
          <w:p w14:paraId="4A37B436" w14:textId="7A0ACA2C" w:rsidR="00CE1944" w:rsidRDefault="77C0033F" w:rsidP="00CE1944">
            <w:pPr>
              <w:rPr>
                <w:rFonts w:ascii="Aptos Narrow" w:hAnsi="Aptos Narrow"/>
                <w:color w:val="000000" w:themeColor="text1"/>
                <w:sz w:val="22"/>
                <w:szCs w:val="22"/>
              </w:rPr>
            </w:pPr>
            <w:r w:rsidRPr="148CEDB4">
              <w:rPr>
                <w:rFonts w:ascii="Aptos Narrow" w:hAnsi="Aptos Narrow"/>
                <w:color w:val="000000" w:themeColor="text1"/>
                <w:sz w:val="22"/>
                <w:szCs w:val="22"/>
              </w:rPr>
              <w:t xml:space="preserve">The Services should </w:t>
            </w:r>
            <w:r w:rsidR="43C11E87" w:rsidRPr="148CEDB4">
              <w:rPr>
                <w:rFonts w:ascii="Aptos Narrow" w:hAnsi="Aptos Narrow"/>
                <w:color w:val="000000" w:themeColor="text1"/>
                <w:sz w:val="22"/>
                <w:szCs w:val="22"/>
              </w:rPr>
              <w:t>enable Customers to</w:t>
            </w:r>
            <w:r w:rsidR="25025CCA" w:rsidRPr="148CEDB4">
              <w:rPr>
                <w:rFonts w:ascii="Aptos Narrow" w:hAnsi="Aptos Narrow"/>
                <w:color w:val="000000" w:themeColor="text1"/>
                <w:sz w:val="22"/>
                <w:szCs w:val="22"/>
              </w:rPr>
              <w:t xml:space="preserve"> </w:t>
            </w:r>
            <w:proofErr w:type="gramStart"/>
            <w:r w:rsidR="43C11E87" w:rsidRPr="148CEDB4">
              <w:rPr>
                <w:rFonts w:ascii="Aptos Narrow" w:hAnsi="Aptos Narrow"/>
                <w:color w:val="000000" w:themeColor="text1"/>
                <w:sz w:val="22"/>
                <w:szCs w:val="22"/>
              </w:rPr>
              <w:t xml:space="preserve">authorize </w:t>
            </w:r>
            <w:r w:rsidRPr="148CEDB4">
              <w:rPr>
                <w:rFonts w:ascii="Aptos Narrow" w:hAnsi="Aptos Narrow"/>
                <w:color w:val="000000" w:themeColor="text1"/>
                <w:sz w:val="22"/>
                <w:szCs w:val="22"/>
              </w:rPr>
              <w:t xml:space="preserve"> the</w:t>
            </w:r>
            <w:proofErr w:type="gramEnd"/>
            <w:r w:rsidRPr="148CEDB4">
              <w:rPr>
                <w:rFonts w:ascii="Aptos Narrow" w:hAnsi="Aptos Narrow"/>
                <w:color w:val="000000" w:themeColor="text1"/>
                <w:sz w:val="22"/>
                <w:szCs w:val="22"/>
              </w:rPr>
              <w:t xml:space="preserve"> Supplier to act on </w:t>
            </w:r>
            <w:proofErr w:type="gramStart"/>
            <w:r w:rsidR="033B7E5F" w:rsidRPr="148CEDB4">
              <w:rPr>
                <w:rFonts w:ascii="Aptos Narrow" w:hAnsi="Aptos Narrow"/>
                <w:color w:val="000000" w:themeColor="text1"/>
                <w:sz w:val="22"/>
                <w:szCs w:val="22"/>
              </w:rPr>
              <w:t xml:space="preserve">their </w:t>
            </w:r>
            <w:r w:rsidRPr="148CEDB4">
              <w:rPr>
                <w:rFonts w:ascii="Aptos Narrow" w:hAnsi="Aptos Narrow"/>
                <w:color w:val="000000" w:themeColor="text1"/>
                <w:sz w:val="22"/>
                <w:szCs w:val="22"/>
              </w:rPr>
              <w:t xml:space="preserve"> behalf</w:t>
            </w:r>
            <w:proofErr w:type="gramEnd"/>
            <w:r w:rsidRPr="148CEDB4">
              <w:rPr>
                <w:rFonts w:ascii="Aptos Narrow" w:hAnsi="Aptos Narrow"/>
                <w:color w:val="000000" w:themeColor="text1"/>
                <w:sz w:val="22"/>
                <w:szCs w:val="22"/>
              </w:rPr>
              <w:t xml:space="preserve"> for the purpose of, for example</w:t>
            </w:r>
            <w:r w:rsidR="5622E8D8" w:rsidRPr="148CEDB4">
              <w:rPr>
                <w:rFonts w:ascii="Aptos Narrow" w:hAnsi="Aptos Narrow"/>
                <w:color w:val="000000" w:themeColor="text1"/>
                <w:sz w:val="22"/>
                <w:szCs w:val="22"/>
              </w:rPr>
              <w:t>,</w:t>
            </w:r>
            <w:r w:rsidRPr="148CEDB4">
              <w:rPr>
                <w:rFonts w:ascii="Aptos Narrow" w:hAnsi="Aptos Narrow"/>
                <w:color w:val="000000" w:themeColor="text1"/>
                <w:sz w:val="22"/>
                <w:szCs w:val="22"/>
              </w:rPr>
              <w:t xml:space="preserve"> requesting contracts, audit reports, certificates, and other privacy</w:t>
            </w:r>
            <w:r w:rsidR="13D493C6" w:rsidRPr="148CEDB4">
              <w:rPr>
                <w:rFonts w:ascii="Aptos Narrow" w:hAnsi="Aptos Narrow"/>
                <w:color w:val="000000" w:themeColor="text1"/>
                <w:sz w:val="22"/>
                <w:szCs w:val="22"/>
              </w:rPr>
              <w:t>-</w:t>
            </w:r>
            <w:r w:rsidRPr="148CEDB4">
              <w:rPr>
                <w:rFonts w:ascii="Aptos Narrow" w:hAnsi="Aptos Narrow"/>
                <w:color w:val="000000" w:themeColor="text1"/>
                <w:sz w:val="22"/>
                <w:szCs w:val="22"/>
              </w:rPr>
              <w:t xml:space="preserve">related documents. This should </w:t>
            </w:r>
            <w:r w:rsidR="4CFF2317" w:rsidRPr="148CEDB4">
              <w:rPr>
                <w:rFonts w:ascii="Aptos Narrow" w:hAnsi="Aptos Narrow"/>
                <w:color w:val="000000" w:themeColor="text1"/>
                <w:sz w:val="22"/>
                <w:szCs w:val="22"/>
              </w:rPr>
              <w:t xml:space="preserve">be facilitated through </w:t>
            </w:r>
            <w:proofErr w:type="gramStart"/>
            <w:r w:rsidR="4CFF2317" w:rsidRPr="148CEDB4">
              <w:rPr>
                <w:rFonts w:ascii="Aptos Narrow" w:hAnsi="Aptos Narrow"/>
                <w:color w:val="000000" w:themeColor="text1"/>
                <w:sz w:val="22"/>
                <w:szCs w:val="22"/>
              </w:rPr>
              <w:t xml:space="preserve">a </w:t>
            </w:r>
            <w:r w:rsidRPr="148CEDB4">
              <w:rPr>
                <w:rFonts w:ascii="Aptos Narrow" w:hAnsi="Aptos Narrow"/>
                <w:color w:val="000000" w:themeColor="text1"/>
                <w:sz w:val="22"/>
                <w:szCs w:val="22"/>
              </w:rPr>
              <w:t xml:space="preserve"> secure</w:t>
            </w:r>
            <w:proofErr w:type="gramEnd"/>
            <w:r w:rsidRPr="148CEDB4">
              <w:rPr>
                <w:rFonts w:ascii="Aptos Narrow" w:hAnsi="Aptos Narrow"/>
                <w:color w:val="000000" w:themeColor="text1"/>
                <w:sz w:val="22"/>
                <w:szCs w:val="22"/>
              </w:rPr>
              <w:t>, documented process</w:t>
            </w:r>
            <w:r w:rsidR="60EA2706" w:rsidRPr="148CEDB4">
              <w:rPr>
                <w:rFonts w:ascii="Aptos Narrow" w:hAnsi="Aptos Narrow"/>
                <w:color w:val="000000" w:themeColor="text1"/>
                <w:sz w:val="22"/>
                <w:szCs w:val="22"/>
              </w:rPr>
              <w:t xml:space="preserve">. The process should ensure these interactions </w:t>
            </w:r>
            <w:r w:rsidR="7AFF3260" w:rsidRPr="148CEDB4">
              <w:rPr>
                <w:rFonts w:ascii="Aptos Narrow" w:hAnsi="Aptos Narrow"/>
                <w:color w:val="000000" w:themeColor="text1"/>
                <w:sz w:val="22"/>
                <w:szCs w:val="22"/>
              </w:rPr>
              <w:t xml:space="preserve">do not require separate </w:t>
            </w:r>
            <w:proofErr w:type="gramStart"/>
            <w:r w:rsidR="7AFF3260" w:rsidRPr="148CEDB4">
              <w:rPr>
                <w:rFonts w:ascii="Aptos Narrow" w:hAnsi="Aptos Narrow"/>
                <w:color w:val="000000" w:themeColor="text1"/>
                <w:sz w:val="22"/>
                <w:szCs w:val="22"/>
              </w:rPr>
              <w:t>coordination, but</w:t>
            </w:r>
            <w:proofErr w:type="gramEnd"/>
            <w:r w:rsidR="7AFF3260" w:rsidRPr="148CEDB4">
              <w:rPr>
                <w:rFonts w:ascii="Aptos Narrow" w:hAnsi="Aptos Narrow"/>
                <w:color w:val="000000" w:themeColor="text1"/>
                <w:sz w:val="22"/>
                <w:szCs w:val="22"/>
              </w:rPr>
              <w:t xml:space="preserve"> </w:t>
            </w:r>
            <w:r w:rsidR="60EA2706" w:rsidRPr="148CEDB4">
              <w:rPr>
                <w:rFonts w:ascii="Aptos Narrow" w:hAnsi="Aptos Narrow"/>
                <w:color w:val="000000" w:themeColor="text1"/>
                <w:sz w:val="22"/>
                <w:szCs w:val="22"/>
              </w:rPr>
              <w:t xml:space="preserve">are handled directly within the </w:t>
            </w:r>
            <w:r w:rsidR="1EA1A905" w:rsidRPr="148CEDB4">
              <w:rPr>
                <w:rFonts w:ascii="Aptos Narrow" w:hAnsi="Aptos Narrow"/>
                <w:color w:val="000000" w:themeColor="text1"/>
                <w:sz w:val="22"/>
                <w:szCs w:val="22"/>
              </w:rPr>
              <w:t>S</w:t>
            </w:r>
            <w:r w:rsidR="60EA2706" w:rsidRPr="148CEDB4">
              <w:rPr>
                <w:rFonts w:ascii="Aptos Narrow" w:hAnsi="Aptos Narrow"/>
                <w:color w:val="000000" w:themeColor="text1"/>
                <w:sz w:val="22"/>
                <w:szCs w:val="22"/>
              </w:rPr>
              <w:t>ervice</w:t>
            </w:r>
            <w:r w:rsidR="3D758C82" w:rsidRPr="148CEDB4">
              <w:rPr>
                <w:rFonts w:ascii="Aptos Narrow" w:hAnsi="Aptos Narrow"/>
                <w:color w:val="000000" w:themeColor="text1"/>
                <w:sz w:val="22"/>
                <w:szCs w:val="22"/>
              </w:rPr>
              <w:t>.</w:t>
            </w:r>
          </w:p>
        </w:tc>
        <w:sdt>
          <w:sdtPr>
            <w:alias w:val="Svar"/>
            <w:tag w:val="Svar"/>
            <w:id w:val="-1429420200"/>
            <w:placeholder>
              <w:docPart w:val="6A167EC62847434E8372029EDB640970"/>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4BFAF8DA" w14:textId="478B01B9" w:rsidR="00CE1944" w:rsidRDefault="00CE1944" w:rsidP="00CE1944">
                <w:r>
                  <w:t xml:space="preserve">Answer </w:t>
                </w:r>
              </w:p>
            </w:tc>
          </w:sdtContent>
        </w:sdt>
        <w:tc>
          <w:tcPr>
            <w:tcW w:w="2162" w:type="pct"/>
          </w:tcPr>
          <w:p w14:paraId="0A440CA7" w14:textId="0FC4A851" w:rsidR="00CE1944" w:rsidRPr="00106593" w:rsidRDefault="00CE1944" w:rsidP="00CE1944">
            <w:pPr>
              <w:rPr>
                <w:i/>
                <w:iCs/>
                <w:color w:val="2E74B5" w:themeColor="accent1" w:themeShade="BF"/>
              </w:rPr>
            </w:pPr>
          </w:p>
        </w:tc>
      </w:tr>
      <w:tr w:rsidR="00CE1944" w:rsidRPr="00594A66" w14:paraId="289F1CBC" w14:textId="77777777" w:rsidTr="148CEDB4">
        <w:trPr>
          <w:trHeight w:val="1401"/>
        </w:trPr>
        <w:tc>
          <w:tcPr>
            <w:tcW w:w="233" w:type="pct"/>
          </w:tcPr>
          <w:p w14:paraId="5A6A8E01" w14:textId="0AFAF672" w:rsidR="00CE1944" w:rsidRPr="00594A66" w:rsidRDefault="00CE1944" w:rsidP="00CE1944">
            <w:pPr>
              <w:rPr>
                <w:rFonts w:ascii="Aptos Narrow" w:hAnsi="Aptos Narrow"/>
                <w:color w:val="000000" w:themeColor="text1"/>
                <w:sz w:val="22"/>
                <w:szCs w:val="22"/>
              </w:rPr>
            </w:pPr>
            <w:r w:rsidRPr="181CFAF3">
              <w:rPr>
                <w:rFonts w:ascii="Aptos Narrow" w:hAnsi="Aptos Narrow"/>
                <w:color w:val="000000" w:themeColor="text1"/>
                <w:sz w:val="22"/>
                <w:szCs w:val="22"/>
              </w:rPr>
              <w:t>F</w:t>
            </w:r>
            <w:r w:rsidR="00721C67">
              <w:rPr>
                <w:rFonts w:ascii="Aptos Narrow" w:hAnsi="Aptos Narrow"/>
                <w:color w:val="000000" w:themeColor="text1"/>
                <w:sz w:val="22"/>
                <w:szCs w:val="22"/>
              </w:rPr>
              <w:t>7</w:t>
            </w:r>
          </w:p>
        </w:tc>
        <w:tc>
          <w:tcPr>
            <w:tcW w:w="2044" w:type="pct"/>
            <w:vAlign w:val="bottom"/>
          </w:tcPr>
          <w:p w14:paraId="44D699CD" w14:textId="0F40C593" w:rsidR="00CE1944" w:rsidRPr="00D902E0" w:rsidRDefault="00CE1944" w:rsidP="00CE1944">
            <w:pPr>
              <w:rPr>
                <w:rFonts w:ascii="Aptos Narrow" w:hAnsi="Aptos Narrow"/>
                <w:color w:val="000000" w:themeColor="text1"/>
                <w:sz w:val="22"/>
                <w:szCs w:val="22"/>
              </w:rPr>
            </w:pPr>
            <w:r w:rsidRPr="1F97FF05">
              <w:rPr>
                <w:rFonts w:ascii="Aptos Narrow" w:hAnsi="Aptos Narrow"/>
                <w:b/>
                <w:bCs/>
                <w:color w:val="000000" w:themeColor="text1"/>
                <w:sz w:val="22"/>
                <w:szCs w:val="22"/>
              </w:rPr>
              <w:t>Risk Monitoring and Analysis</w:t>
            </w:r>
            <w:r>
              <w:br/>
            </w:r>
            <w:r>
              <w:br/>
            </w:r>
            <w:r w:rsidRPr="1F97FF05">
              <w:rPr>
                <w:rFonts w:ascii="Aptos Narrow" w:hAnsi="Aptos Narrow"/>
                <w:color w:val="000000" w:themeColor="text1"/>
                <w:sz w:val="22"/>
                <w:szCs w:val="22"/>
              </w:rPr>
              <w:t>The Services</w:t>
            </w:r>
            <w:r>
              <w:rPr>
                <w:rFonts w:ascii="Aptos Narrow" w:hAnsi="Aptos Narrow"/>
                <w:color w:val="000000" w:themeColor="text1"/>
                <w:sz w:val="22"/>
                <w:szCs w:val="22"/>
              </w:rPr>
              <w:t xml:space="preserve"> </w:t>
            </w:r>
            <w:r w:rsidRPr="1F97FF05">
              <w:rPr>
                <w:rFonts w:ascii="Aptos Narrow" w:hAnsi="Aptos Narrow"/>
                <w:color w:val="000000" w:themeColor="text1"/>
                <w:sz w:val="22"/>
                <w:szCs w:val="22"/>
              </w:rPr>
              <w:t xml:space="preserve">should include built-in </w:t>
            </w:r>
            <w:r w:rsidR="00287330">
              <w:rPr>
                <w:rFonts w:ascii="Aptos Narrow" w:hAnsi="Aptos Narrow"/>
                <w:color w:val="000000" w:themeColor="text1"/>
                <w:sz w:val="22"/>
                <w:szCs w:val="22"/>
              </w:rPr>
              <w:t>third-party</w:t>
            </w:r>
            <w:r w:rsidR="00287330" w:rsidRPr="1F97FF05">
              <w:rPr>
                <w:rFonts w:ascii="Aptos Narrow" w:hAnsi="Aptos Narrow"/>
                <w:color w:val="000000" w:themeColor="text1"/>
                <w:sz w:val="22"/>
                <w:szCs w:val="22"/>
              </w:rPr>
              <w:t xml:space="preserve"> </w:t>
            </w:r>
            <w:r w:rsidRPr="1F97FF05">
              <w:rPr>
                <w:rFonts w:ascii="Aptos Narrow" w:hAnsi="Aptos Narrow"/>
                <w:color w:val="000000" w:themeColor="text1"/>
                <w:sz w:val="22"/>
                <w:szCs w:val="22"/>
              </w:rPr>
              <w:t xml:space="preserve">risk assessment features to evaluate </w:t>
            </w:r>
            <w:proofErr w:type="gramStart"/>
            <w:r w:rsidR="00287330">
              <w:rPr>
                <w:rFonts w:ascii="Aptos Narrow" w:hAnsi="Aptos Narrow"/>
                <w:color w:val="000000" w:themeColor="text1"/>
                <w:sz w:val="22"/>
                <w:szCs w:val="22"/>
              </w:rPr>
              <w:t>third-parties</w:t>
            </w:r>
            <w:proofErr w:type="gramEnd"/>
            <w:r w:rsidR="00287330">
              <w:rPr>
                <w:rFonts w:ascii="Aptos Narrow" w:hAnsi="Aptos Narrow"/>
                <w:color w:val="000000" w:themeColor="text1"/>
                <w:sz w:val="22"/>
                <w:szCs w:val="22"/>
              </w:rPr>
              <w:t>’</w:t>
            </w:r>
            <w:r w:rsidR="00287330" w:rsidRPr="1F97FF05">
              <w:rPr>
                <w:rFonts w:ascii="Aptos Narrow" w:hAnsi="Aptos Narrow"/>
                <w:color w:val="000000" w:themeColor="text1"/>
                <w:sz w:val="22"/>
                <w:szCs w:val="22"/>
              </w:rPr>
              <w:t xml:space="preserve"> </w:t>
            </w:r>
            <w:r w:rsidRPr="1F97FF05">
              <w:rPr>
                <w:rFonts w:ascii="Aptos Narrow" w:hAnsi="Aptos Narrow"/>
                <w:color w:val="000000" w:themeColor="text1"/>
                <w:sz w:val="22"/>
                <w:szCs w:val="22"/>
              </w:rPr>
              <w:t xml:space="preserve">adherence to privacy regulations like GDPR. </w:t>
            </w:r>
            <w:r w:rsidR="1407A602" w:rsidRPr="44595DAC">
              <w:rPr>
                <w:rFonts w:ascii="Aptos Narrow" w:hAnsi="Aptos Narrow"/>
                <w:color w:val="000000" w:themeColor="text1"/>
                <w:sz w:val="22"/>
                <w:szCs w:val="22"/>
              </w:rPr>
              <w:t>The</w:t>
            </w:r>
            <w:r w:rsidRPr="1F97FF05" w:rsidDel="2E7954DB">
              <w:rPr>
                <w:rFonts w:ascii="Aptos Narrow" w:hAnsi="Aptos Narrow"/>
                <w:color w:val="000000" w:themeColor="text1"/>
                <w:sz w:val="22"/>
                <w:szCs w:val="22"/>
              </w:rPr>
              <w:t xml:space="preserve"> </w:t>
            </w:r>
            <w:r w:rsidRPr="1F97FF05">
              <w:rPr>
                <w:rFonts w:ascii="Aptos Narrow" w:hAnsi="Aptos Narrow"/>
                <w:color w:val="000000" w:themeColor="text1"/>
                <w:sz w:val="22"/>
                <w:szCs w:val="22"/>
              </w:rPr>
              <w:t>Services should provide risk scoring and classification to help identifying high-risk vendors, along with alerts and notifications for any changes in the compliance status of vendors.</w:t>
            </w:r>
          </w:p>
        </w:tc>
        <w:sdt>
          <w:sdtPr>
            <w:alias w:val="Svar"/>
            <w:tag w:val="Svar"/>
            <w:id w:val="-1853569693"/>
            <w:placeholder>
              <w:docPart w:val="F7C9E284FBBD408A8388243D81A88E9D"/>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1134BA75" w14:textId="3B66B25E" w:rsidR="00CE1944" w:rsidRPr="00594A66" w:rsidRDefault="00CE1944" w:rsidP="00CE1944">
                <w:r>
                  <w:t xml:space="preserve">Answer </w:t>
                </w:r>
              </w:p>
            </w:tc>
          </w:sdtContent>
        </w:sdt>
        <w:tc>
          <w:tcPr>
            <w:tcW w:w="2162" w:type="pct"/>
          </w:tcPr>
          <w:p w14:paraId="2EE1D46D" w14:textId="5A11BE0B" w:rsidR="00CE1944" w:rsidRPr="00106593" w:rsidRDefault="00CE1944" w:rsidP="00CE1944">
            <w:pPr>
              <w:rPr>
                <w:i/>
                <w:iCs/>
                <w:color w:val="2E74B5" w:themeColor="accent1" w:themeShade="BF"/>
              </w:rPr>
            </w:pPr>
          </w:p>
        </w:tc>
      </w:tr>
      <w:tr w:rsidR="009536A0" w:rsidRPr="00594A66" w14:paraId="73A852C6" w14:textId="77777777" w:rsidTr="148CEDB4">
        <w:trPr>
          <w:trHeight w:val="1154"/>
        </w:trPr>
        <w:tc>
          <w:tcPr>
            <w:tcW w:w="233" w:type="pct"/>
          </w:tcPr>
          <w:p w14:paraId="50BD2489" w14:textId="58CD1BA6" w:rsidR="009536A0" w:rsidRPr="00594A66" w:rsidRDefault="009536A0" w:rsidP="009536A0">
            <w:pPr>
              <w:rPr>
                <w:rFonts w:ascii="Aptos Narrow" w:hAnsi="Aptos Narrow"/>
                <w:color w:val="000000" w:themeColor="text1"/>
                <w:sz w:val="22"/>
                <w:szCs w:val="22"/>
              </w:rPr>
            </w:pPr>
            <w:r w:rsidRPr="181CFAF3">
              <w:rPr>
                <w:rFonts w:ascii="Aptos Narrow" w:hAnsi="Aptos Narrow"/>
                <w:color w:val="000000" w:themeColor="text1"/>
                <w:sz w:val="22"/>
                <w:szCs w:val="22"/>
              </w:rPr>
              <w:t>F</w:t>
            </w:r>
            <w:r w:rsidR="00721C67">
              <w:rPr>
                <w:rFonts w:ascii="Aptos Narrow" w:hAnsi="Aptos Narrow"/>
                <w:color w:val="000000" w:themeColor="text1"/>
                <w:sz w:val="22"/>
                <w:szCs w:val="22"/>
              </w:rPr>
              <w:t>8</w:t>
            </w:r>
          </w:p>
        </w:tc>
        <w:tc>
          <w:tcPr>
            <w:tcW w:w="2044" w:type="pct"/>
          </w:tcPr>
          <w:p w14:paraId="032F7CCE" w14:textId="7F030FB0" w:rsidR="009536A0" w:rsidRPr="00D902E0" w:rsidRDefault="009536A0" w:rsidP="009536A0">
            <w:pPr>
              <w:rPr>
                <w:rFonts w:ascii="Aptos Narrow" w:hAnsi="Aptos Narrow"/>
                <w:color w:val="000000" w:themeColor="text1"/>
                <w:sz w:val="22"/>
                <w:szCs w:val="22"/>
              </w:rPr>
            </w:pPr>
            <w:r w:rsidRPr="00D902E0">
              <w:rPr>
                <w:rFonts w:ascii="Aptos Narrow" w:hAnsi="Aptos Narrow"/>
                <w:b/>
                <w:bCs/>
                <w:color w:val="000000" w:themeColor="text1"/>
                <w:sz w:val="22"/>
                <w:szCs w:val="22"/>
              </w:rPr>
              <w:t>Data export formats</w:t>
            </w:r>
            <w:r>
              <w:br/>
            </w:r>
            <w:r>
              <w:br/>
            </w:r>
            <w:r w:rsidRPr="00D902E0">
              <w:rPr>
                <w:rFonts w:ascii="Aptos Narrow" w:hAnsi="Aptos Narrow"/>
                <w:color w:val="000000" w:themeColor="text1"/>
                <w:sz w:val="22"/>
                <w:szCs w:val="22"/>
              </w:rPr>
              <w:t>Reports and data should be able to be exported in various formats, as minimum PDF and CSV.</w:t>
            </w:r>
          </w:p>
        </w:tc>
        <w:sdt>
          <w:sdtPr>
            <w:alias w:val="Svar"/>
            <w:tag w:val="Svar"/>
            <w:id w:val="-1663615409"/>
            <w:placeholder>
              <w:docPart w:val="4D9728EFCD644F1D83A103C51EC86BB1"/>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05B7C5DE" w14:textId="25A1732C" w:rsidR="009536A0" w:rsidRPr="00594A66" w:rsidRDefault="009536A0" w:rsidP="009536A0">
                <w:r>
                  <w:t xml:space="preserve">Answer </w:t>
                </w:r>
              </w:p>
            </w:tc>
          </w:sdtContent>
        </w:sdt>
        <w:tc>
          <w:tcPr>
            <w:tcW w:w="2162" w:type="pct"/>
          </w:tcPr>
          <w:p w14:paraId="762E921D" w14:textId="3E8CA4F7" w:rsidR="009536A0" w:rsidRPr="00106593" w:rsidRDefault="009536A0" w:rsidP="009536A0">
            <w:pPr>
              <w:rPr>
                <w:i/>
                <w:iCs/>
                <w:color w:val="2E74B5" w:themeColor="accent1" w:themeShade="BF"/>
              </w:rPr>
            </w:pPr>
          </w:p>
        </w:tc>
      </w:tr>
      <w:tr w:rsidR="009536A0" w:rsidRPr="00594A66" w14:paraId="4D05C877" w14:textId="77777777" w:rsidTr="148CEDB4">
        <w:trPr>
          <w:trHeight w:val="1554"/>
        </w:trPr>
        <w:tc>
          <w:tcPr>
            <w:tcW w:w="233" w:type="pct"/>
          </w:tcPr>
          <w:p w14:paraId="444F099A" w14:textId="4FAA9DE6" w:rsidR="009536A0" w:rsidRPr="00594A66" w:rsidRDefault="009536A0" w:rsidP="009536A0">
            <w:pPr>
              <w:rPr>
                <w:rFonts w:ascii="Aptos Narrow" w:hAnsi="Aptos Narrow"/>
                <w:color w:val="000000" w:themeColor="text1"/>
                <w:sz w:val="22"/>
                <w:szCs w:val="22"/>
              </w:rPr>
            </w:pPr>
            <w:r w:rsidRPr="181CFAF3">
              <w:rPr>
                <w:rFonts w:ascii="Aptos Narrow" w:hAnsi="Aptos Narrow"/>
                <w:color w:val="000000" w:themeColor="text1"/>
                <w:sz w:val="22"/>
                <w:szCs w:val="22"/>
              </w:rPr>
              <w:lastRenderedPageBreak/>
              <w:t>F</w:t>
            </w:r>
            <w:r w:rsidR="00721C67">
              <w:rPr>
                <w:rFonts w:ascii="Aptos Narrow" w:hAnsi="Aptos Narrow"/>
                <w:color w:val="000000" w:themeColor="text1"/>
                <w:sz w:val="22"/>
                <w:szCs w:val="22"/>
              </w:rPr>
              <w:t>9</w:t>
            </w:r>
          </w:p>
        </w:tc>
        <w:tc>
          <w:tcPr>
            <w:tcW w:w="2044" w:type="pct"/>
          </w:tcPr>
          <w:p w14:paraId="273041D9" w14:textId="7A192917" w:rsidR="009536A0" w:rsidRPr="00D902E0" w:rsidRDefault="194D00D4" w:rsidP="009536A0">
            <w:pPr>
              <w:rPr>
                <w:rFonts w:ascii="Aptos Narrow" w:hAnsi="Aptos Narrow"/>
                <w:color w:val="000000" w:themeColor="text1"/>
                <w:sz w:val="22"/>
                <w:szCs w:val="22"/>
              </w:rPr>
            </w:pPr>
            <w:r w:rsidRPr="6B0844B0">
              <w:rPr>
                <w:rFonts w:ascii="Aptos Narrow" w:hAnsi="Aptos Narrow"/>
                <w:b/>
                <w:bCs/>
                <w:color w:val="000000" w:themeColor="text1"/>
                <w:sz w:val="22"/>
                <w:szCs w:val="22"/>
              </w:rPr>
              <w:t xml:space="preserve">Communication with </w:t>
            </w:r>
            <w:r w:rsidR="1F5EC1E0" w:rsidRPr="6B0844B0">
              <w:rPr>
                <w:rFonts w:ascii="Aptos Narrow" w:hAnsi="Aptos Narrow"/>
                <w:b/>
                <w:bCs/>
                <w:color w:val="000000" w:themeColor="text1"/>
                <w:sz w:val="22"/>
                <w:szCs w:val="22"/>
              </w:rPr>
              <w:t>third parties</w:t>
            </w:r>
            <w:r w:rsidR="009536A0">
              <w:br/>
            </w:r>
            <w:r w:rsidR="009536A0">
              <w:br/>
            </w:r>
            <w:r w:rsidRPr="6B0844B0">
              <w:rPr>
                <w:rFonts w:ascii="Aptos Narrow" w:hAnsi="Aptos Narrow"/>
                <w:color w:val="000000" w:themeColor="text1"/>
                <w:sz w:val="22"/>
                <w:szCs w:val="22"/>
              </w:rPr>
              <w:t xml:space="preserve">The Services should provide the possibility to easily communicate and interact with </w:t>
            </w:r>
            <w:r w:rsidR="2F6ADDE8" w:rsidRPr="6B0844B0">
              <w:rPr>
                <w:rFonts w:ascii="Aptos Narrow" w:hAnsi="Aptos Narrow"/>
                <w:color w:val="000000" w:themeColor="text1"/>
                <w:sz w:val="22"/>
                <w:szCs w:val="22"/>
              </w:rPr>
              <w:t>third parties</w:t>
            </w:r>
            <w:r w:rsidRPr="6B0844B0">
              <w:rPr>
                <w:rFonts w:ascii="Aptos Narrow" w:hAnsi="Aptos Narrow"/>
                <w:color w:val="000000" w:themeColor="text1"/>
                <w:sz w:val="22"/>
                <w:szCs w:val="22"/>
              </w:rPr>
              <w:t>, facilitating smooth and transparent relationships.</w:t>
            </w:r>
            <w:r w:rsidR="40494ADE" w:rsidRPr="6B0844B0">
              <w:rPr>
                <w:rFonts w:ascii="Aptos Narrow" w:hAnsi="Aptos Narrow"/>
                <w:color w:val="000000" w:themeColor="text1"/>
                <w:sz w:val="22"/>
                <w:szCs w:val="22"/>
              </w:rPr>
              <w:t xml:space="preserve"> The process should ensure these interactions do not require separate </w:t>
            </w:r>
            <w:proofErr w:type="gramStart"/>
            <w:r w:rsidR="40494ADE" w:rsidRPr="6B0844B0">
              <w:rPr>
                <w:rFonts w:ascii="Aptos Narrow" w:hAnsi="Aptos Narrow"/>
                <w:color w:val="000000" w:themeColor="text1"/>
                <w:sz w:val="22"/>
                <w:szCs w:val="22"/>
              </w:rPr>
              <w:t>coordination, but</w:t>
            </w:r>
            <w:proofErr w:type="gramEnd"/>
            <w:r w:rsidR="40494ADE" w:rsidRPr="6B0844B0">
              <w:rPr>
                <w:rFonts w:ascii="Aptos Narrow" w:hAnsi="Aptos Narrow"/>
                <w:color w:val="000000" w:themeColor="text1"/>
                <w:sz w:val="22"/>
                <w:szCs w:val="22"/>
              </w:rPr>
              <w:t xml:space="preserve"> are handled directly within the Service.</w:t>
            </w:r>
          </w:p>
        </w:tc>
        <w:sdt>
          <w:sdtPr>
            <w:alias w:val="Svar"/>
            <w:tag w:val="Svar"/>
            <w:id w:val="-840538565"/>
            <w:placeholder>
              <w:docPart w:val="D17A1ED852374A11B6A18133F1619FB8"/>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166AF5B7" w14:textId="08AF1232" w:rsidR="009536A0" w:rsidRPr="00594A66" w:rsidRDefault="009536A0" w:rsidP="009536A0">
                <w:r>
                  <w:t xml:space="preserve">Answer </w:t>
                </w:r>
              </w:p>
            </w:tc>
          </w:sdtContent>
        </w:sdt>
        <w:tc>
          <w:tcPr>
            <w:tcW w:w="2162" w:type="pct"/>
          </w:tcPr>
          <w:p w14:paraId="20613A49" w14:textId="4B98A102" w:rsidR="009536A0" w:rsidRPr="00106593" w:rsidRDefault="009536A0" w:rsidP="009536A0">
            <w:pPr>
              <w:rPr>
                <w:i/>
                <w:iCs/>
                <w:color w:val="2E74B5" w:themeColor="accent1" w:themeShade="BF"/>
              </w:rPr>
            </w:pPr>
          </w:p>
        </w:tc>
      </w:tr>
      <w:tr w:rsidR="009536A0" w:rsidRPr="00594A66" w14:paraId="38401B6C" w14:textId="77777777" w:rsidTr="148CEDB4">
        <w:trPr>
          <w:trHeight w:val="1107"/>
        </w:trPr>
        <w:tc>
          <w:tcPr>
            <w:tcW w:w="233" w:type="pct"/>
          </w:tcPr>
          <w:p w14:paraId="04C16998" w14:textId="5F785E4A" w:rsidR="009536A0" w:rsidRPr="00594A66" w:rsidRDefault="009536A0" w:rsidP="009536A0">
            <w:pPr>
              <w:rPr>
                <w:rFonts w:ascii="Aptos Narrow" w:hAnsi="Aptos Narrow"/>
                <w:color w:val="000000" w:themeColor="text1"/>
                <w:sz w:val="22"/>
                <w:szCs w:val="22"/>
              </w:rPr>
            </w:pPr>
            <w:r w:rsidRPr="181CFAF3">
              <w:rPr>
                <w:rFonts w:ascii="Aptos Narrow" w:hAnsi="Aptos Narrow"/>
                <w:color w:val="000000" w:themeColor="text1"/>
                <w:sz w:val="22"/>
                <w:szCs w:val="22"/>
              </w:rPr>
              <w:t>F</w:t>
            </w:r>
            <w:r w:rsidR="00721C67">
              <w:rPr>
                <w:rFonts w:ascii="Aptos Narrow" w:hAnsi="Aptos Narrow"/>
                <w:color w:val="000000" w:themeColor="text1"/>
                <w:sz w:val="22"/>
                <w:szCs w:val="22"/>
              </w:rPr>
              <w:t>10</w:t>
            </w:r>
          </w:p>
        </w:tc>
        <w:tc>
          <w:tcPr>
            <w:tcW w:w="2044" w:type="pct"/>
          </w:tcPr>
          <w:p w14:paraId="0AFC8FBD" w14:textId="01E217AB" w:rsidR="009536A0" w:rsidRPr="00D902E0" w:rsidRDefault="009536A0" w:rsidP="44595DAC">
            <w:pPr>
              <w:spacing w:line="259" w:lineRule="auto"/>
              <w:rPr>
                <w:rFonts w:ascii="Aptos Narrow" w:hAnsi="Aptos Narrow"/>
                <w:color w:val="000000" w:themeColor="text1"/>
                <w:sz w:val="22"/>
                <w:szCs w:val="22"/>
              </w:rPr>
            </w:pPr>
            <w:proofErr w:type="spellStart"/>
            <w:r w:rsidRPr="1F97FF05">
              <w:rPr>
                <w:rFonts w:ascii="Aptos Narrow" w:hAnsi="Aptos Narrow"/>
                <w:b/>
                <w:bCs/>
                <w:color w:val="000000" w:themeColor="text1"/>
                <w:sz w:val="22"/>
                <w:szCs w:val="22"/>
              </w:rPr>
              <w:t>Subprocessors</w:t>
            </w:r>
            <w:proofErr w:type="spellEnd"/>
            <w:r w:rsidRPr="1F97FF05">
              <w:rPr>
                <w:rFonts w:ascii="Aptos Narrow" w:hAnsi="Aptos Narrow"/>
                <w:b/>
                <w:bCs/>
                <w:color w:val="000000" w:themeColor="text1"/>
                <w:sz w:val="22"/>
                <w:szCs w:val="22"/>
              </w:rPr>
              <w:t xml:space="preserve"> risk management</w:t>
            </w:r>
            <w:r>
              <w:br/>
            </w:r>
            <w:r>
              <w:br/>
            </w:r>
            <w:r w:rsidRPr="1F97FF05">
              <w:rPr>
                <w:rFonts w:ascii="Aptos Narrow" w:hAnsi="Aptos Narrow"/>
                <w:color w:val="000000" w:themeColor="text1"/>
                <w:sz w:val="22"/>
                <w:szCs w:val="22"/>
              </w:rPr>
              <w:t xml:space="preserve">The Services should include features for assessing and monitoring the compliance of </w:t>
            </w:r>
            <w:proofErr w:type="spellStart"/>
            <w:r w:rsidRPr="1F97FF05">
              <w:rPr>
                <w:rFonts w:ascii="Aptos Narrow" w:hAnsi="Aptos Narrow"/>
                <w:color w:val="000000" w:themeColor="text1"/>
                <w:sz w:val="22"/>
                <w:szCs w:val="22"/>
              </w:rPr>
              <w:t>subprocessors</w:t>
            </w:r>
            <w:proofErr w:type="spellEnd"/>
            <w:r w:rsidRPr="1F97FF05">
              <w:rPr>
                <w:rFonts w:ascii="Aptos Narrow" w:hAnsi="Aptos Narrow"/>
                <w:color w:val="000000" w:themeColor="text1"/>
                <w:sz w:val="22"/>
                <w:szCs w:val="22"/>
              </w:rPr>
              <w:t xml:space="preserve">, facilitating risk assessments, monitoring of </w:t>
            </w:r>
            <w:proofErr w:type="spellStart"/>
            <w:r w:rsidRPr="1F97FF05">
              <w:rPr>
                <w:rFonts w:ascii="Aptos Narrow" w:hAnsi="Aptos Narrow"/>
                <w:color w:val="000000" w:themeColor="text1"/>
                <w:sz w:val="22"/>
                <w:szCs w:val="22"/>
              </w:rPr>
              <w:t>subprocessors</w:t>
            </w:r>
            <w:proofErr w:type="spellEnd"/>
            <w:r w:rsidRPr="1F97FF05">
              <w:rPr>
                <w:rFonts w:ascii="Aptos Narrow" w:hAnsi="Aptos Narrow"/>
                <w:color w:val="000000" w:themeColor="text1"/>
                <w:sz w:val="22"/>
                <w:szCs w:val="22"/>
              </w:rPr>
              <w:t xml:space="preserve">’ compliance status, and reporting functionalities to support effective </w:t>
            </w:r>
            <w:proofErr w:type="spellStart"/>
            <w:r w:rsidR="006C561E" w:rsidRPr="44595DAC">
              <w:rPr>
                <w:rFonts w:ascii="Aptos Narrow" w:hAnsi="Aptos Narrow"/>
                <w:color w:val="000000" w:themeColor="text1"/>
                <w:sz w:val="22"/>
                <w:szCs w:val="22"/>
              </w:rPr>
              <w:t>subprocessor</w:t>
            </w:r>
            <w:proofErr w:type="spellEnd"/>
            <w:r w:rsidRPr="1F97FF05">
              <w:rPr>
                <w:rFonts w:ascii="Aptos Narrow" w:hAnsi="Aptos Narrow"/>
                <w:color w:val="000000" w:themeColor="text1"/>
                <w:sz w:val="22"/>
                <w:szCs w:val="22"/>
              </w:rPr>
              <w:t xml:space="preserve"> risk management.</w:t>
            </w:r>
          </w:p>
        </w:tc>
        <w:sdt>
          <w:sdtPr>
            <w:alias w:val="Svar"/>
            <w:tag w:val="Svar"/>
            <w:id w:val="746384866"/>
            <w:placeholder>
              <w:docPart w:val="36F8FB3C8D8641D0A746765AF9851967"/>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574C3EEB" w14:textId="2F6F3985" w:rsidR="009536A0" w:rsidRPr="00594A66" w:rsidRDefault="009536A0" w:rsidP="009536A0">
                <w:r>
                  <w:t xml:space="preserve">Answer </w:t>
                </w:r>
              </w:p>
            </w:tc>
          </w:sdtContent>
        </w:sdt>
        <w:tc>
          <w:tcPr>
            <w:tcW w:w="2162" w:type="pct"/>
          </w:tcPr>
          <w:p w14:paraId="2316AEE4" w14:textId="4CF065DF" w:rsidR="009536A0" w:rsidRPr="00106593" w:rsidRDefault="009536A0" w:rsidP="009536A0">
            <w:pPr>
              <w:rPr>
                <w:i/>
                <w:iCs/>
                <w:color w:val="2E74B5" w:themeColor="accent1" w:themeShade="BF"/>
              </w:rPr>
            </w:pPr>
          </w:p>
        </w:tc>
      </w:tr>
      <w:tr w:rsidR="009536A0" w:rsidRPr="00594A66" w14:paraId="4C386408" w14:textId="77777777" w:rsidTr="148CEDB4">
        <w:trPr>
          <w:trHeight w:val="926"/>
        </w:trPr>
        <w:tc>
          <w:tcPr>
            <w:tcW w:w="233" w:type="pct"/>
          </w:tcPr>
          <w:p w14:paraId="1BE11665" w14:textId="27C61FA4" w:rsidR="009536A0" w:rsidRPr="00594A66" w:rsidRDefault="009536A0" w:rsidP="009536A0">
            <w:pPr>
              <w:rPr>
                <w:rFonts w:ascii="Aptos Narrow" w:hAnsi="Aptos Narrow"/>
                <w:color w:val="000000" w:themeColor="text1"/>
                <w:sz w:val="22"/>
                <w:szCs w:val="22"/>
              </w:rPr>
            </w:pPr>
            <w:r w:rsidRPr="181CFAF3">
              <w:rPr>
                <w:rFonts w:ascii="Aptos Narrow" w:hAnsi="Aptos Narrow"/>
                <w:color w:val="000000" w:themeColor="text1"/>
                <w:sz w:val="22"/>
                <w:szCs w:val="22"/>
              </w:rPr>
              <w:t>F1</w:t>
            </w:r>
            <w:r w:rsidR="00721C67">
              <w:rPr>
                <w:rFonts w:ascii="Aptos Narrow" w:hAnsi="Aptos Narrow"/>
                <w:color w:val="000000" w:themeColor="text1"/>
                <w:sz w:val="22"/>
                <w:szCs w:val="22"/>
              </w:rPr>
              <w:t>1</w:t>
            </w:r>
          </w:p>
        </w:tc>
        <w:tc>
          <w:tcPr>
            <w:tcW w:w="2044" w:type="pct"/>
          </w:tcPr>
          <w:p w14:paraId="3356091E" w14:textId="440B969A" w:rsidR="009536A0" w:rsidRPr="00D902E0" w:rsidRDefault="009536A0" w:rsidP="009536A0">
            <w:pPr>
              <w:rPr>
                <w:rFonts w:ascii="Aptos Narrow" w:hAnsi="Aptos Narrow"/>
                <w:color w:val="000000" w:themeColor="text1"/>
                <w:sz w:val="22"/>
                <w:szCs w:val="22"/>
              </w:rPr>
            </w:pPr>
            <w:r w:rsidRPr="1F97FF05">
              <w:rPr>
                <w:rFonts w:ascii="Aptos Narrow" w:hAnsi="Aptos Narrow"/>
                <w:b/>
                <w:bCs/>
                <w:color w:val="000000" w:themeColor="text1"/>
                <w:sz w:val="22"/>
                <w:szCs w:val="22"/>
              </w:rPr>
              <w:t>Multilingual support</w:t>
            </w:r>
            <w:r>
              <w:br/>
            </w:r>
            <w:r>
              <w:br/>
            </w:r>
            <w:r w:rsidRPr="1F97FF05">
              <w:rPr>
                <w:rFonts w:ascii="Aptos Narrow" w:hAnsi="Aptos Narrow"/>
                <w:color w:val="000000" w:themeColor="text1"/>
                <w:sz w:val="22"/>
                <w:szCs w:val="22"/>
              </w:rPr>
              <w:t>The Services</w:t>
            </w:r>
            <w:r w:rsidR="006C561E" w:rsidRPr="194C164D">
              <w:rPr>
                <w:rFonts w:ascii="Aptos Narrow" w:hAnsi="Aptos Narrow"/>
                <w:color w:val="000000" w:themeColor="text1"/>
                <w:sz w:val="22"/>
                <w:szCs w:val="22"/>
              </w:rPr>
              <w:t xml:space="preserve"> </w:t>
            </w:r>
            <w:r w:rsidRPr="1F97FF05">
              <w:rPr>
                <w:rFonts w:ascii="Aptos Narrow" w:hAnsi="Aptos Narrow"/>
                <w:color w:val="000000" w:themeColor="text1"/>
                <w:sz w:val="22"/>
                <w:szCs w:val="22"/>
              </w:rPr>
              <w:t>should support multiple languages, including Norwegian and English</w:t>
            </w:r>
            <w:r w:rsidR="6B154208" w:rsidRPr="58117D87">
              <w:rPr>
                <w:rFonts w:ascii="Aptos Narrow" w:hAnsi="Aptos Narrow"/>
                <w:color w:val="000000" w:themeColor="text1"/>
                <w:sz w:val="22"/>
                <w:szCs w:val="22"/>
              </w:rPr>
              <w:t>.</w:t>
            </w:r>
          </w:p>
        </w:tc>
        <w:sdt>
          <w:sdtPr>
            <w:alias w:val="Svar"/>
            <w:tag w:val="Svar"/>
            <w:id w:val="-652149776"/>
            <w:placeholder>
              <w:docPart w:val="4F978F416BA24B55A2BEEC6A310BFF70"/>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0D7BD00D" w14:textId="267A2D79" w:rsidR="009536A0" w:rsidRPr="00594A66" w:rsidRDefault="009536A0" w:rsidP="009536A0">
                <w:r>
                  <w:t xml:space="preserve">Answer </w:t>
                </w:r>
              </w:p>
            </w:tc>
          </w:sdtContent>
        </w:sdt>
        <w:tc>
          <w:tcPr>
            <w:tcW w:w="2162" w:type="pct"/>
          </w:tcPr>
          <w:p w14:paraId="61E93F90" w14:textId="245C103F" w:rsidR="009536A0" w:rsidRPr="00106593" w:rsidRDefault="009536A0" w:rsidP="009536A0">
            <w:pPr>
              <w:rPr>
                <w:i/>
                <w:iCs/>
                <w:color w:val="2E74B5" w:themeColor="accent1" w:themeShade="BF"/>
              </w:rPr>
            </w:pPr>
          </w:p>
        </w:tc>
      </w:tr>
      <w:tr w:rsidR="009536A0" w14:paraId="71577261" w14:textId="77777777" w:rsidTr="148CEDB4">
        <w:trPr>
          <w:trHeight w:val="1485"/>
        </w:trPr>
        <w:tc>
          <w:tcPr>
            <w:tcW w:w="233" w:type="pct"/>
          </w:tcPr>
          <w:p w14:paraId="17280C66" w14:textId="76B8997C" w:rsidR="009536A0" w:rsidRDefault="009536A0" w:rsidP="009536A0">
            <w:pPr>
              <w:rPr>
                <w:rFonts w:ascii="Aptos Narrow" w:hAnsi="Aptos Narrow"/>
                <w:color w:val="000000" w:themeColor="text1"/>
                <w:sz w:val="22"/>
                <w:szCs w:val="22"/>
              </w:rPr>
            </w:pPr>
            <w:r w:rsidRPr="181CFAF3">
              <w:rPr>
                <w:rFonts w:ascii="Aptos Narrow" w:hAnsi="Aptos Narrow"/>
                <w:color w:val="000000" w:themeColor="text1"/>
                <w:sz w:val="22"/>
                <w:szCs w:val="22"/>
              </w:rPr>
              <w:t>F1</w:t>
            </w:r>
            <w:r w:rsidR="00721C67">
              <w:rPr>
                <w:rFonts w:ascii="Aptos Narrow" w:hAnsi="Aptos Narrow"/>
                <w:color w:val="000000" w:themeColor="text1"/>
                <w:sz w:val="22"/>
                <w:szCs w:val="22"/>
              </w:rPr>
              <w:t>2</w:t>
            </w:r>
          </w:p>
        </w:tc>
        <w:tc>
          <w:tcPr>
            <w:tcW w:w="2044" w:type="pct"/>
          </w:tcPr>
          <w:p w14:paraId="3C8FB2A7" w14:textId="4D37C639" w:rsidR="009536A0" w:rsidRPr="00D902E0" w:rsidRDefault="009536A0" w:rsidP="009536A0">
            <w:pPr>
              <w:spacing w:line="259" w:lineRule="auto"/>
              <w:rPr>
                <w:rFonts w:ascii="Aptos Narrow" w:hAnsi="Aptos Narrow"/>
                <w:color w:val="000000" w:themeColor="text1"/>
                <w:sz w:val="22"/>
                <w:szCs w:val="22"/>
              </w:rPr>
            </w:pPr>
            <w:r w:rsidRPr="00D902E0">
              <w:rPr>
                <w:rFonts w:ascii="Aptos Narrow" w:hAnsi="Aptos Narrow"/>
                <w:b/>
                <w:bCs/>
                <w:color w:val="000000" w:themeColor="text1"/>
                <w:sz w:val="22"/>
                <w:szCs w:val="22"/>
              </w:rPr>
              <w:t>Integration with existing security and privacy services</w:t>
            </w:r>
          </w:p>
          <w:p w14:paraId="3D9185EB" w14:textId="4B71336D" w:rsidR="009536A0" w:rsidRPr="00D902E0" w:rsidRDefault="009536A0" w:rsidP="009536A0">
            <w:pPr>
              <w:spacing w:line="259" w:lineRule="auto"/>
              <w:rPr>
                <w:rFonts w:ascii="Aptos Narrow" w:hAnsi="Aptos Narrow"/>
                <w:color w:val="000000" w:themeColor="text1"/>
                <w:sz w:val="22"/>
                <w:szCs w:val="22"/>
              </w:rPr>
            </w:pPr>
            <w:r w:rsidRPr="05E5A31F">
              <w:rPr>
                <w:rFonts w:ascii="Aptos Narrow" w:hAnsi="Aptos Narrow"/>
                <w:color w:val="000000" w:themeColor="text1"/>
                <w:sz w:val="22"/>
                <w:szCs w:val="22"/>
              </w:rPr>
              <w:t xml:space="preserve">The </w:t>
            </w:r>
            <w:r w:rsidR="005954E7">
              <w:rPr>
                <w:rFonts w:ascii="Aptos Narrow" w:hAnsi="Aptos Narrow"/>
                <w:color w:val="000000" w:themeColor="text1"/>
                <w:sz w:val="22"/>
                <w:szCs w:val="22"/>
              </w:rPr>
              <w:t>Platform</w:t>
            </w:r>
            <w:r w:rsidR="005954E7" w:rsidRPr="05E5A31F">
              <w:rPr>
                <w:rFonts w:ascii="Aptos Narrow" w:hAnsi="Aptos Narrow"/>
                <w:color w:val="000000" w:themeColor="text1"/>
                <w:sz w:val="22"/>
                <w:szCs w:val="22"/>
              </w:rPr>
              <w:t xml:space="preserve"> </w:t>
            </w:r>
            <w:r w:rsidRPr="05E5A31F">
              <w:rPr>
                <w:rFonts w:ascii="Aptos Narrow" w:hAnsi="Aptos Narrow"/>
                <w:color w:val="000000" w:themeColor="text1"/>
                <w:sz w:val="22"/>
                <w:szCs w:val="22"/>
              </w:rPr>
              <w:t xml:space="preserve">should </w:t>
            </w:r>
            <w:r w:rsidRPr="1AE2409A">
              <w:rPr>
                <w:rFonts w:ascii="Aptos Narrow" w:hAnsi="Aptos Narrow"/>
                <w:color w:val="000000" w:themeColor="text1"/>
                <w:sz w:val="22"/>
                <w:szCs w:val="22"/>
              </w:rPr>
              <w:t xml:space="preserve">enable </w:t>
            </w:r>
            <w:r w:rsidRPr="15E2772A">
              <w:rPr>
                <w:rFonts w:ascii="Aptos Narrow" w:hAnsi="Aptos Narrow"/>
                <w:color w:val="000000" w:themeColor="text1"/>
                <w:sz w:val="22"/>
                <w:szCs w:val="22"/>
              </w:rPr>
              <w:t xml:space="preserve">functional </w:t>
            </w:r>
            <w:r w:rsidRPr="279DDC57">
              <w:rPr>
                <w:rFonts w:ascii="Aptos Narrow" w:hAnsi="Aptos Narrow"/>
                <w:color w:val="000000" w:themeColor="text1"/>
                <w:sz w:val="22"/>
                <w:szCs w:val="22"/>
              </w:rPr>
              <w:t xml:space="preserve">integration with </w:t>
            </w:r>
            <w:r w:rsidRPr="5DD2829E">
              <w:rPr>
                <w:rFonts w:ascii="Aptos Narrow" w:hAnsi="Aptos Narrow"/>
                <w:color w:val="000000" w:themeColor="text1"/>
                <w:sz w:val="22"/>
                <w:szCs w:val="22"/>
              </w:rPr>
              <w:t xml:space="preserve">external and </w:t>
            </w:r>
            <w:r w:rsidRPr="4E40D1B7">
              <w:rPr>
                <w:rFonts w:ascii="Aptos Narrow" w:hAnsi="Aptos Narrow"/>
                <w:color w:val="000000" w:themeColor="text1"/>
                <w:sz w:val="22"/>
                <w:szCs w:val="22"/>
              </w:rPr>
              <w:t>enterprise systems, such</w:t>
            </w:r>
            <w:r w:rsidRPr="0863DB16">
              <w:rPr>
                <w:rFonts w:ascii="Aptos Narrow" w:hAnsi="Aptos Narrow"/>
                <w:color w:val="000000" w:themeColor="text1"/>
                <w:sz w:val="22"/>
                <w:szCs w:val="22"/>
              </w:rPr>
              <w:t xml:space="preserve"> as third</w:t>
            </w:r>
            <w:r w:rsidR="00811B18">
              <w:rPr>
                <w:rFonts w:ascii="Aptos Narrow" w:hAnsi="Aptos Narrow"/>
                <w:color w:val="000000" w:themeColor="text1"/>
                <w:sz w:val="22"/>
                <w:szCs w:val="22"/>
              </w:rPr>
              <w:t>-</w:t>
            </w:r>
            <w:r w:rsidRPr="0863DB16">
              <w:rPr>
                <w:rFonts w:ascii="Aptos Narrow" w:hAnsi="Aptos Narrow"/>
                <w:color w:val="000000" w:themeColor="text1"/>
                <w:sz w:val="22"/>
                <w:szCs w:val="22"/>
              </w:rPr>
              <w:t xml:space="preserve">party </w:t>
            </w:r>
            <w:r w:rsidRPr="6A6AD2A1">
              <w:rPr>
                <w:rFonts w:ascii="Aptos Narrow" w:hAnsi="Aptos Narrow"/>
                <w:color w:val="000000" w:themeColor="text1"/>
                <w:sz w:val="22"/>
                <w:szCs w:val="22"/>
              </w:rPr>
              <w:t xml:space="preserve">security </w:t>
            </w:r>
            <w:r w:rsidRPr="7F199EF3">
              <w:rPr>
                <w:rFonts w:ascii="Aptos Narrow" w:hAnsi="Aptos Narrow"/>
                <w:color w:val="000000" w:themeColor="text1"/>
                <w:sz w:val="22"/>
                <w:szCs w:val="22"/>
              </w:rPr>
              <w:t xml:space="preserve">and privacy </w:t>
            </w:r>
            <w:r w:rsidRPr="4B64B4B5">
              <w:rPr>
                <w:rFonts w:ascii="Aptos Narrow" w:hAnsi="Aptos Narrow"/>
                <w:color w:val="000000" w:themeColor="text1"/>
                <w:sz w:val="22"/>
                <w:szCs w:val="22"/>
              </w:rPr>
              <w:t>services (</w:t>
            </w:r>
            <w:r w:rsidRPr="08449477">
              <w:rPr>
                <w:rFonts w:ascii="Aptos Narrow" w:hAnsi="Aptos Narrow"/>
                <w:color w:val="000000" w:themeColor="text1"/>
                <w:sz w:val="22"/>
                <w:szCs w:val="22"/>
              </w:rPr>
              <w:t xml:space="preserve">e.g. </w:t>
            </w:r>
            <w:r w:rsidRPr="2756BF54">
              <w:rPr>
                <w:rFonts w:ascii="Aptos Narrow" w:hAnsi="Aptos Narrow"/>
                <w:color w:val="000000" w:themeColor="text1"/>
                <w:sz w:val="22"/>
                <w:szCs w:val="22"/>
              </w:rPr>
              <w:t xml:space="preserve">cyber risk scoring </w:t>
            </w:r>
            <w:r w:rsidRPr="7B0E4E40">
              <w:rPr>
                <w:rFonts w:ascii="Aptos Narrow" w:hAnsi="Aptos Narrow"/>
                <w:color w:val="000000" w:themeColor="text1"/>
                <w:sz w:val="22"/>
                <w:szCs w:val="22"/>
              </w:rPr>
              <w:t xml:space="preserve">tools and </w:t>
            </w:r>
            <w:r w:rsidRPr="31A42CB1">
              <w:rPr>
                <w:rFonts w:ascii="Aptos Narrow" w:hAnsi="Aptos Narrow"/>
                <w:color w:val="000000" w:themeColor="text1"/>
                <w:sz w:val="22"/>
                <w:szCs w:val="22"/>
              </w:rPr>
              <w:t xml:space="preserve">threat </w:t>
            </w:r>
            <w:r w:rsidRPr="3907737E">
              <w:rPr>
                <w:rFonts w:ascii="Aptos Narrow" w:hAnsi="Aptos Narrow"/>
                <w:color w:val="000000" w:themeColor="text1"/>
                <w:sz w:val="22"/>
                <w:szCs w:val="22"/>
              </w:rPr>
              <w:t xml:space="preserve">intelligence </w:t>
            </w:r>
            <w:r w:rsidRPr="2E7A2A68">
              <w:rPr>
                <w:rFonts w:ascii="Aptos Narrow" w:hAnsi="Aptos Narrow"/>
                <w:color w:val="000000" w:themeColor="text1"/>
                <w:sz w:val="22"/>
                <w:szCs w:val="22"/>
              </w:rPr>
              <w:t>platforms</w:t>
            </w:r>
            <w:r w:rsidRPr="3430F4A1">
              <w:rPr>
                <w:rFonts w:ascii="Aptos Narrow" w:hAnsi="Aptos Narrow"/>
                <w:color w:val="000000" w:themeColor="text1"/>
                <w:sz w:val="22"/>
                <w:szCs w:val="22"/>
              </w:rPr>
              <w:t xml:space="preserve">), as </w:t>
            </w:r>
            <w:r w:rsidRPr="0577540C">
              <w:rPr>
                <w:rFonts w:ascii="Aptos Narrow" w:hAnsi="Aptos Narrow"/>
                <w:color w:val="000000" w:themeColor="text1"/>
                <w:sz w:val="22"/>
                <w:szCs w:val="22"/>
              </w:rPr>
              <w:t>well as internal enterprise</w:t>
            </w:r>
            <w:r w:rsidRPr="34F6078E">
              <w:rPr>
                <w:rFonts w:ascii="Aptos Narrow" w:hAnsi="Aptos Narrow"/>
                <w:color w:val="000000" w:themeColor="text1"/>
                <w:sz w:val="22"/>
                <w:szCs w:val="22"/>
              </w:rPr>
              <w:t xml:space="preserve"> systems (e.g. </w:t>
            </w:r>
            <w:r w:rsidRPr="7E5DA1BC">
              <w:rPr>
                <w:rFonts w:ascii="Aptos Narrow" w:hAnsi="Aptos Narrow"/>
                <w:color w:val="000000" w:themeColor="text1"/>
                <w:sz w:val="22"/>
                <w:szCs w:val="22"/>
              </w:rPr>
              <w:t>ticketing systems</w:t>
            </w:r>
            <w:r w:rsidRPr="575329AD">
              <w:rPr>
                <w:rFonts w:ascii="Aptos Narrow" w:hAnsi="Aptos Narrow"/>
                <w:color w:val="000000" w:themeColor="text1"/>
                <w:sz w:val="22"/>
                <w:szCs w:val="22"/>
              </w:rPr>
              <w:t xml:space="preserve">, </w:t>
            </w:r>
            <w:r w:rsidRPr="3F35321F">
              <w:rPr>
                <w:rFonts w:ascii="Aptos Narrow" w:hAnsi="Aptos Narrow"/>
                <w:color w:val="000000" w:themeColor="text1"/>
                <w:sz w:val="22"/>
                <w:szCs w:val="22"/>
              </w:rPr>
              <w:t xml:space="preserve">CRM </w:t>
            </w:r>
            <w:r w:rsidRPr="15E2772A">
              <w:rPr>
                <w:rFonts w:ascii="Aptos Narrow" w:hAnsi="Aptos Narrow"/>
                <w:color w:val="000000" w:themeColor="text1"/>
                <w:sz w:val="22"/>
                <w:szCs w:val="22"/>
              </w:rPr>
              <w:t xml:space="preserve">and GRC </w:t>
            </w:r>
            <w:r w:rsidRPr="3F35321F">
              <w:rPr>
                <w:rFonts w:ascii="Aptos Narrow" w:hAnsi="Aptos Narrow"/>
                <w:color w:val="000000" w:themeColor="text1"/>
                <w:sz w:val="22"/>
                <w:szCs w:val="22"/>
              </w:rPr>
              <w:t>platforms</w:t>
            </w:r>
            <w:r w:rsidRPr="15E2772A">
              <w:rPr>
                <w:rFonts w:ascii="Aptos Narrow" w:hAnsi="Aptos Narrow"/>
                <w:color w:val="000000" w:themeColor="text1"/>
                <w:sz w:val="22"/>
                <w:szCs w:val="22"/>
              </w:rPr>
              <w:t>).</w:t>
            </w:r>
            <w:r w:rsidRPr="413B74CC">
              <w:rPr>
                <w:rFonts w:ascii="Aptos Narrow" w:hAnsi="Aptos Narrow"/>
                <w:color w:val="000000" w:themeColor="text1"/>
                <w:sz w:val="22"/>
                <w:szCs w:val="22"/>
              </w:rPr>
              <w:t xml:space="preserve"> </w:t>
            </w:r>
            <w:r w:rsidRPr="3262812E">
              <w:rPr>
                <w:rFonts w:ascii="Aptos Narrow" w:hAnsi="Aptos Narrow"/>
                <w:color w:val="000000" w:themeColor="text1"/>
                <w:sz w:val="22"/>
                <w:szCs w:val="22"/>
              </w:rPr>
              <w:t xml:space="preserve">These integrations </w:t>
            </w:r>
            <w:r w:rsidRPr="699D97C1">
              <w:rPr>
                <w:rFonts w:ascii="Aptos Narrow" w:hAnsi="Aptos Narrow"/>
                <w:color w:val="000000" w:themeColor="text1"/>
                <w:sz w:val="22"/>
                <w:szCs w:val="22"/>
              </w:rPr>
              <w:t xml:space="preserve">should </w:t>
            </w:r>
            <w:r w:rsidRPr="346F71A1">
              <w:rPr>
                <w:rFonts w:ascii="Aptos Narrow" w:hAnsi="Aptos Narrow"/>
                <w:color w:val="000000" w:themeColor="text1"/>
                <w:sz w:val="22"/>
                <w:szCs w:val="22"/>
              </w:rPr>
              <w:t xml:space="preserve">support </w:t>
            </w:r>
            <w:r w:rsidRPr="2691A0DF">
              <w:rPr>
                <w:rFonts w:ascii="Aptos Narrow" w:hAnsi="Aptos Narrow"/>
                <w:color w:val="000000" w:themeColor="text1"/>
                <w:sz w:val="22"/>
                <w:szCs w:val="22"/>
              </w:rPr>
              <w:t xml:space="preserve">streamlined </w:t>
            </w:r>
            <w:r w:rsidRPr="47F69CAF">
              <w:rPr>
                <w:rFonts w:ascii="Aptos Narrow" w:hAnsi="Aptos Narrow"/>
                <w:color w:val="000000" w:themeColor="text1"/>
                <w:sz w:val="22"/>
                <w:szCs w:val="22"/>
              </w:rPr>
              <w:t xml:space="preserve">workflows, </w:t>
            </w:r>
            <w:r w:rsidRPr="6752C210">
              <w:rPr>
                <w:rFonts w:ascii="Aptos Narrow" w:hAnsi="Aptos Narrow"/>
                <w:color w:val="000000" w:themeColor="text1"/>
                <w:sz w:val="22"/>
                <w:szCs w:val="22"/>
              </w:rPr>
              <w:t xml:space="preserve">efficient </w:t>
            </w:r>
            <w:r w:rsidRPr="180A9316">
              <w:rPr>
                <w:rFonts w:ascii="Aptos Narrow" w:hAnsi="Aptos Narrow"/>
                <w:color w:val="000000" w:themeColor="text1"/>
                <w:sz w:val="22"/>
                <w:szCs w:val="22"/>
              </w:rPr>
              <w:t>information sharing</w:t>
            </w:r>
            <w:r w:rsidRPr="322C997C">
              <w:rPr>
                <w:rFonts w:ascii="Aptos Narrow" w:hAnsi="Aptos Narrow"/>
                <w:color w:val="000000" w:themeColor="text1"/>
                <w:sz w:val="22"/>
                <w:szCs w:val="22"/>
              </w:rPr>
              <w:t>,</w:t>
            </w:r>
            <w:r w:rsidRPr="180A9316">
              <w:rPr>
                <w:rFonts w:ascii="Aptos Narrow" w:hAnsi="Aptos Narrow"/>
                <w:color w:val="000000" w:themeColor="text1"/>
                <w:sz w:val="22"/>
                <w:szCs w:val="22"/>
              </w:rPr>
              <w:t xml:space="preserve"> and </w:t>
            </w:r>
            <w:r w:rsidRPr="75762363">
              <w:rPr>
                <w:rFonts w:ascii="Aptos Narrow" w:hAnsi="Aptos Narrow"/>
                <w:color w:val="000000" w:themeColor="text1"/>
                <w:sz w:val="22"/>
                <w:szCs w:val="22"/>
              </w:rPr>
              <w:t xml:space="preserve">enhanced compliance </w:t>
            </w:r>
            <w:r w:rsidRPr="6F920D16">
              <w:rPr>
                <w:rFonts w:ascii="Aptos Narrow" w:hAnsi="Aptos Narrow"/>
                <w:color w:val="000000" w:themeColor="text1"/>
                <w:sz w:val="22"/>
                <w:szCs w:val="22"/>
              </w:rPr>
              <w:t xml:space="preserve">monitoring. </w:t>
            </w:r>
          </w:p>
        </w:tc>
        <w:sdt>
          <w:sdtPr>
            <w:alias w:val="Svar"/>
            <w:tag w:val="Svar"/>
            <w:id w:val="-1968807654"/>
            <w:placeholder>
              <w:docPart w:val="59A0F1CA343C49FB9F6819DD00E641B7"/>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0B0338B1" w14:textId="2DA08FC1" w:rsidR="009536A0" w:rsidRPr="00DC3C45" w:rsidRDefault="009536A0" w:rsidP="009536A0">
                <w:r>
                  <w:t xml:space="preserve">Answer </w:t>
                </w:r>
              </w:p>
            </w:tc>
          </w:sdtContent>
        </w:sdt>
        <w:tc>
          <w:tcPr>
            <w:tcW w:w="2162" w:type="pct"/>
          </w:tcPr>
          <w:p w14:paraId="1E0162A4" w14:textId="7D38FCCA" w:rsidR="009536A0" w:rsidRPr="00106593" w:rsidRDefault="009536A0" w:rsidP="009536A0">
            <w:pPr>
              <w:rPr>
                <w:i/>
                <w:iCs/>
                <w:color w:val="2E74B5" w:themeColor="accent1" w:themeShade="BF"/>
              </w:rPr>
            </w:pPr>
          </w:p>
        </w:tc>
      </w:tr>
      <w:tr w:rsidR="00592D7F" w14:paraId="73E5C050" w14:textId="77777777" w:rsidTr="148CEDB4">
        <w:trPr>
          <w:trHeight w:val="1485"/>
        </w:trPr>
        <w:tc>
          <w:tcPr>
            <w:tcW w:w="233" w:type="pct"/>
          </w:tcPr>
          <w:p w14:paraId="53C937FA" w14:textId="22E5321E" w:rsidR="00592D7F" w:rsidRPr="181CFAF3" w:rsidRDefault="00592D7F" w:rsidP="009536A0">
            <w:pPr>
              <w:rPr>
                <w:rFonts w:ascii="Aptos Narrow" w:hAnsi="Aptos Narrow"/>
                <w:color w:val="000000" w:themeColor="text1"/>
                <w:sz w:val="22"/>
                <w:szCs w:val="22"/>
              </w:rPr>
            </w:pPr>
            <w:r>
              <w:rPr>
                <w:rFonts w:ascii="Aptos Narrow" w:hAnsi="Aptos Narrow"/>
                <w:color w:val="000000" w:themeColor="text1"/>
                <w:sz w:val="22"/>
                <w:szCs w:val="22"/>
              </w:rPr>
              <w:lastRenderedPageBreak/>
              <w:t>F1</w:t>
            </w:r>
            <w:r w:rsidR="00721C67">
              <w:rPr>
                <w:rFonts w:ascii="Aptos Narrow" w:hAnsi="Aptos Narrow"/>
                <w:color w:val="000000" w:themeColor="text1"/>
                <w:sz w:val="22"/>
                <w:szCs w:val="22"/>
              </w:rPr>
              <w:t>3</w:t>
            </w:r>
          </w:p>
        </w:tc>
        <w:tc>
          <w:tcPr>
            <w:tcW w:w="2044" w:type="pct"/>
          </w:tcPr>
          <w:p w14:paraId="1E078117" w14:textId="77777777" w:rsidR="00592D7F" w:rsidRPr="006F2986" w:rsidRDefault="00592D7F" w:rsidP="00592D7F">
            <w:pPr>
              <w:rPr>
                <w:b/>
                <w:bCs/>
              </w:rPr>
            </w:pPr>
            <w:r w:rsidRPr="006F2986">
              <w:rPr>
                <w:b/>
                <w:bCs/>
              </w:rPr>
              <w:t>Onboarding</w:t>
            </w:r>
          </w:p>
          <w:p w14:paraId="20F00741" w14:textId="77777777" w:rsidR="00592D7F" w:rsidRPr="006F2986" w:rsidRDefault="00592D7F" w:rsidP="00592D7F">
            <w:pPr>
              <w:rPr>
                <w:b/>
                <w:bCs/>
              </w:rPr>
            </w:pPr>
          </w:p>
          <w:p w14:paraId="33530F6C" w14:textId="0D93CBFF" w:rsidR="00592D7F" w:rsidRPr="007E5138" w:rsidRDefault="3918BFA1" w:rsidP="007E5138">
            <w:pPr>
              <w:spacing w:line="259" w:lineRule="auto"/>
              <w:rPr>
                <w:rFonts w:ascii="Aptos Narrow" w:hAnsi="Aptos Narrow"/>
                <w:color w:val="000000" w:themeColor="text1"/>
                <w:sz w:val="22"/>
                <w:szCs w:val="22"/>
              </w:rPr>
            </w:pPr>
            <w:r w:rsidRPr="007E5138">
              <w:rPr>
                <w:rFonts w:ascii="Aptos Narrow" w:hAnsi="Aptos Narrow"/>
                <w:color w:val="000000" w:themeColor="text1"/>
                <w:sz w:val="22"/>
                <w:szCs w:val="22"/>
              </w:rPr>
              <w:t>The</w:t>
            </w:r>
            <w:r w:rsidR="00592D7F" w:rsidRPr="007E5138" w:rsidDel="31AA6E4B">
              <w:rPr>
                <w:rFonts w:ascii="Aptos Narrow" w:hAnsi="Aptos Narrow"/>
                <w:color w:val="000000" w:themeColor="text1"/>
                <w:sz w:val="22"/>
                <w:szCs w:val="22"/>
              </w:rPr>
              <w:t xml:space="preserve"> </w:t>
            </w:r>
            <w:r w:rsidR="63631DEF" w:rsidRPr="007E5138">
              <w:rPr>
                <w:rFonts w:ascii="Aptos Narrow" w:hAnsi="Aptos Narrow"/>
                <w:color w:val="000000" w:themeColor="text1"/>
                <w:sz w:val="22"/>
                <w:szCs w:val="22"/>
              </w:rPr>
              <w:t>Supplier</w:t>
            </w:r>
            <w:r w:rsidR="00592D7F" w:rsidRPr="007E5138">
              <w:rPr>
                <w:rFonts w:ascii="Aptos Narrow" w:hAnsi="Aptos Narrow"/>
                <w:color w:val="000000" w:themeColor="text1"/>
                <w:sz w:val="22"/>
                <w:szCs w:val="22"/>
              </w:rPr>
              <w:t xml:space="preserve"> should provide a scalable and efficient process to ensure seamless onboarding and integration of new Customers and its' users</w:t>
            </w:r>
            <w:r w:rsidR="7313B663" w:rsidRPr="007E5138">
              <w:rPr>
                <w:rFonts w:ascii="Aptos Narrow" w:hAnsi="Aptos Narrow"/>
                <w:color w:val="000000" w:themeColor="text1"/>
                <w:sz w:val="22"/>
                <w:szCs w:val="22"/>
              </w:rPr>
              <w:t>, including any necessary</w:t>
            </w:r>
            <w:r w:rsidR="602DE694" w:rsidRPr="007E5138">
              <w:rPr>
                <w:rFonts w:ascii="Aptos Narrow" w:hAnsi="Aptos Narrow"/>
                <w:color w:val="000000" w:themeColor="text1"/>
                <w:sz w:val="22"/>
                <w:szCs w:val="22"/>
              </w:rPr>
              <w:t xml:space="preserve"> and/or recommended</w:t>
            </w:r>
            <w:r w:rsidR="7313B663" w:rsidRPr="007E5138">
              <w:rPr>
                <w:rFonts w:ascii="Aptos Narrow" w:hAnsi="Aptos Narrow"/>
                <w:color w:val="000000" w:themeColor="text1"/>
                <w:sz w:val="22"/>
                <w:szCs w:val="22"/>
              </w:rPr>
              <w:t xml:space="preserve"> establishment services </w:t>
            </w:r>
            <w:r w:rsidR="685A0328" w:rsidRPr="007E5138">
              <w:rPr>
                <w:rFonts w:ascii="Aptos Narrow" w:hAnsi="Aptos Narrow"/>
                <w:color w:val="000000" w:themeColor="text1"/>
                <w:sz w:val="22"/>
                <w:szCs w:val="22"/>
              </w:rPr>
              <w:t xml:space="preserve">and/or user training </w:t>
            </w:r>
            <w:r w:rsidR="7313B663" w:rsidRPr="007E5138">
              <w:rPr>
                <w:rFonts w:ascii="Aptos Narrow" w:hAnsi="Aptos Narrow"/>
                <w:color w:val="000000" w:themeColor="text1"/>
                <w:sz w:val="22"/>
                <w:szCs w:val="22"/>
              </w:rPr>
              <w:t>to enable full use of the Services</w:t>
            </w:r>
            <w:r w:rsidR="00592D7F" w:rsidRPr="007E5138">
              <w:rPr>
                <w:rFonts w:ascii="Aptos Narrow" w:hAnsi="Aptos Narrow"/>
                <w:color w:val="000000" w:themeColor="text1"/>
                <w:sz w:val="22"/>
                <w:szCs w:val="22"/>
              </w:rPr>
              <w:t>.</w:t>
            </w:r>
          </w:p>
          <w:p w14:paraId="697546A3" w14:textId="77777777" w:rsidR="00592D7F" w:rsidRPr="00D902E0" w:rsidRDefault="00592D7F" w:rsidP="009536A0">
            <w:pPr>
              <w:spacing w:line="259" w:lineRule="auto"/>
              <w:rPr>
                <w:rFonts w:ascii="Aptos Narrow" w:hAnsi="Aptos Narrow"/>
                <w:b/>
                <w:bCs/>
                <w:color w:val="000000" w:themeColor="text1"/>
                <w:sz w:val="22"/>
                <w:szCs w:val="22"/>
              </w:rPr>
            </w:pPr>
          </w:p>
        </w:tc>
        <w:sdt>
          <w:sdtPr>
            <w:alias w:val="Svar"/>
            <w:tag w:val="Svar"/>
            <w:id w:val="1325942700"/>
            <w:placeholder>
              <w:docPart w:val="70034D1EA0DF48FAA59B7A4CBD3C72AB"/>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5323CCBB" w14:textId="7475A676" w:rsidR="00592D7F" w:rsidRDefault="004F31A7" w:rsidP="009536A0">
                <w:r>
                  <w:t xml:space="preserve">Answer </w:t>
                </w:r>
              </w:p>
            </w:tc>
          </w:sdtContent>
        </w:sdt>
        <w:tc>
          <w:tcPr>
            <w:tcW w:w="2162" w:type="pct"/>
          </w:tcPr>
          <w:p w14:paraId="1F7202E5" w14:textId="77777777" w:rsidR="00592D7F" w:rsidRPr="00106593" w:rsidRDefault="00592D7F" w:rsidP="009536A0">
            <w:pPr>
              <w:rPr>
                <w:i/>
                <w:iCs/>
                <w:color w:val="2E74B5" w:themeColor="accent1" w:themeShade="BF"/>
              </w:rPr>
            </w:pPr>
          </w:p>
        </w:tc>
      </w:tr>
      <w:tr w:rsidR="009536A0" w:rsidRPr="00E767F3" w14:paraId="3C3ADFF6" w14:textId="77777777" w:rsidTr="148CEDB4">
        <w:trPr>
          <w:trHeight w:val="1951"/>
        </w:trPr>
        <w:tc>
          <w:tcPr>
            <w:tcW w:w="233" w:type="pct"/>
          </w:tcPr>
          <w:p w14:paraId="76E45EAE" w14:textId="4DC07D58" w:rsidR="009536A0" w:rsidRPr="00594A66" w:rsidRDefault="006C561E" w:rsidP="009536A0">
            <w:pPr>
              <w:rPr>
                <w:rFonts w:ascii="Aptos Narrow" w:hAnsi="Aptos Narrow"/>
                <w:color w:val="000000" w:themeColor="text1"/>
                <w:sz w:val="22"/>
                <w:szCs w:val="22"/>
              </w:rPr>
            </w:pPr>
            <w:r w:rsidRPr="2E408C29">
              <w:rPr>
                <w:rFonts w:ascii="Aptos Narrow" w:hAnsi="Aptos Narrow"/>
                <w:color w:val="000000" w:themeColor="text1"/>
                <w:sz w:val="22"/>
                <w:szCs w:val="22"/>
              </w:rPr>
              <w:t>F1</w:t>
            </w:r>
            <w:r w:rsidR="00721C67">
              <w:rPr>
                <w:rFonts w:ascii="Aptos Narrow" w:hAnsi="Aptos Narrow"/>
                <w:color w:val="000000" w:themeColor="text1"/>
                <w:sz w:val="22"/>
                <w:szCs w:val="22"/>
              </w:rPr>
              <w:t>4</w:t>
            </w:r>
          </w:p>
        </w:tc>
        <w:tc>
          <w:tcPr>
            <w:tcW w:w="2044" w:type="pct"/>
          </w:tcPr>
          <w:p w14:paraId="32114374" w14:textId="650C83AD" w:rsidR="009536A0" w:rsidRPr="00D902E0" w:rsidRDefault="009536A0" w:rsidP="009536A0">
            <w:pPr>
              <w:spacing w:after="160" w:line="259" w:lineRule="auto"/>
              <w:rPr>
                <w:rFonts w:ascii="Aptos Narrow" w:hAnsi="Aptos Narrow"/>
                <w:color w:val="000000" w:themeColor="text1"/>
                <w:sz w:val="22"/>
                <w:szCs w:val="22"/>
              </w:rPr>
            </w:pPr>
            <w:r w:rsidRPr="1F97FF05">
              <w:rPr>
                <w:rFonts w:ascii="Aptos Narrow" w:hAnsi="Aptos Narrow"/>
                <w:b/>
                <w:bCs/>
                <w:color w:val="000000" w:themeColor="text1"/>
                <w:sz w:val="22"/>
                <w:szCs w:val="22"/>
              </w:rPr>
              <w:t>Strategic oversight</w:t>
            </w:r>
            <w:r>
              <w:br/>
            </w:r>
            <w:r>
              <w:br/>
            </w:r>
            <w:r w:rsidRPr="1F97FF05">
              <w:rPr>
                <w:rFonts w:ascii="Aptos Narrow" w:hAnsi="Aptos Narrow"/>
                <w:color w:val="000000" w:themeColor="text1"/>
                <w:sz w:val="22"/>
                <w:szCs w:val="22"/>
              </w:rPr>
              <w:t>The Services should provide executive dashboards and reports specifically meant for leadership to follow up on</w:t>
            </w:r>
            <w:r w:rsidRPr="1F97FF05" w:rsidDel="008A0666">
              <w:rPr>
                <w:rFonts w:ascii="Aptos Narrow" w:hAnsi="Aptos Narrow"/>
                <w:color w:val="000000" w:themeColor="text1"/>
                <w:sz w:val="22"/>
                <w:szCs w:val="22"/>
              </w:rPr>
              <w:t xml:space="preserve"> </w:t>
            </w:r>
            <w:r w:rsidR="008A0666">
              <w:rPr>
                <w:rFonts w:ascii="Aptos Narrow" w:hAnsi="Aptos Narrow"/>
                <w:color w:val="000000" w:themeColor="text1"/>
                <w:sz w:val="22"/>
                <w:szCs w:val="22"/>
              </w:rPr>
              <w:t xml:space="preserve">privacy compliance for their </w:t>
            </w:r>
            <w:proofErr w:type="gramStart"/>
            <w:r w:rsidR="008A0666">
              <w:rPr>
                <w:rFonts w:ascii="Aptos Narrow" w:hAnsi="Aptos Narrow"/>
                <w:color w:val="000000" w:themeColor="text1"/>
                <w:sz w:val="22"/>
                <w:szCs w:val="22"/>
              </w:rPr>
              <w:t>third-parties</w:t>
            </w:r>
            <w:proofErr w:type="gramEnd"/>
            <w:r w:rsidR="008A0666">
              <w:rPr>
                <w:rFonts w:ascii="Aptos Narrow" w:hAnsi="Aptos Narrow"/>
                <w:color w:val="000000" w:themeColor="text1"/>
                <w:sz w:val="22"/>
                <w:szCs w:val="22"/>
              </w:rPr>
              <w:t xml:space="preserve">. </w:t>
            </w:r>
          </w:p>
        </w:tc>
        <w:sdt>
          <w:sdtPr>
            <w:alias w:val="Svar"/>
            <w:tag w:val="Svar"/>
            <w:id w:val="784090166"/>
            <w:placeholder>
              <w:docPart w:val="2E1C6CFE37F742EDB4479BC1005D499A"/>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7DB23051" w14:textId="7F5FBE52" w:rsidR="009536A0" w:rsidRPr="00DC3C45" w:rsidRDefault="009536A0" w:rsidP="009536A0">
                <w:r>
                  <w:t xml:space="preserve">Answer </w:t>
                </w:r>
              </w:p>
            </w:tc>
          </w:sdtContent>
        </w:sdt>
        <w:tc>
          <w:tcPr>
            <w:tcW w:w="2162" w:type="pct"/>
          </w:tcPr>
          <w:p w14:paraId="37F48FBC" w14:textId="0F1A7A9B" w:rsidR="009536A0" w:rsidRPr="00106593" w:rsidRDefault="009536A0" w:rsidP="009536A0">
            <w:pPr>
              <w:rPr>
                <w:i/>
                <w:iCs/>
                <w:color w:val="2E74B5" w:themeColor="accent1" w:themeShade="BF"/>
              </w:rPr>
            </w:pPr>
          </w:p>
        </w:tc>
      </w:tr>
      <w:tr w:rsidR="009536A0" w14:paraId="654FFAC3" w14:textId="77777777" w:rsidTr="148CEDB4">
        <w:trPr>
          <w:trHeight w:val="300"/>
        </w:trPr>
        <w:tc>
          <w:tcPr>
            <w:tcW w:w="233" w:type="pct"/>
          </w:tcPr>
          <w:p w14:paraId="3FB68D46" w14:textId="6C9567A4" w:rsidR="009536A0" w:rsidRDefault="006C561E" w:rsidP="009536A0">
            <w:pPr>
              <w:rPr>
                <w:rFonts w:ascii="Aptos Narrow" w:hAnsi="Aptos Narrow"/>
                <w:color w:val="000000" w:themeColor="text1"/>
                <w:sz w:val="22"/>
                <w:szCs w:val="22"/>
              </w:rPr>
            </w:pPr>
            <w:r w:rsidRPr="2E408C29">
              <w:rPr>
                <w:rFonts w:ascii="Aptos Narrow" w:hAnsi="Aptos Narrow"/>
                <w:color w:val="000000" w:themeColor="text1"/>
                <w:sz w:val="22"/>
                <w:szCs w:val="22"/>
              </w:rPr>
              <w:t>F1</w:t>
            </w:r>
            <w:r w:rsidR="00721C67">
              <w:rPr>
                <w:rFonts w:ascii="Aptos Narrow" w:hAnsi="Aptos Narrow"/>
                <w:color w:val="000000" w:themeColor="text1"/>
                <w:sz w:val="22"/>
                <w:szCs w:val="22"/>
              </w:rPr>
              <w:t>5</w:t>
            </w:r>
          </w:p>
        </w:tc>
        <w:tc>
          <w:tcPr>
            <w:tcW w:w="2044" w:type="pct"/>
          </w:tcPr>
          <w:p w14:paraId="687807E2" w14:textId="44E0AAF6" w:rsidR="009536A0" w:rsidRPr="00D902E0" w:rsidRDefault="009536A0" w:rsidP="009536A0">
            <w:pPr>
              <w:rPr>
                <w:rFonts w:ascii="Aptos Narrow" w:hAnsi="Aptos Narrow"/>
                <w:b/>
                <w:bCs/>
                <w:color w:val="000000" w:themeColor="text1"/>
                <w:sz w:val="22"/>
                <w:szCs w:val="22"/>
              </w:rPr>
            </w:pPr>
            <w:r w:rsidRPr="00D902E0">
              <w:rPr>
                <w:rFonts w:ascii="Aptos Narrow" w:hAnsi="Aptos Narrow"/>
                <w:b/>
                <w:bCs/>
                <w:color w:val="000000" w:themeColor="text1"/>
                <w:sz w:val="22"/>
                <w:szCs w:val="22"/>
              </w:rPr>
              <w:t>National situational awareness</w:t>
            </w:r>
          </w:p>
          <w:p w14:paraId="2A3DE3BB" w14:textId="159F8883" w:rsidR="009536A0" w:rsidRDefault="009536A0" w:rsidP="009536A0">
            <w:pPr>
              <w:rPr>
                <w:rFonts w:ascii="Aptos Narrow" w:hAnsi="Aptos Narrow"/>
                <w:color w:val="000000" w:themeColor="text1"/>
                <w:sz w:val="22"/>
                <w:szCs w:val="22"/>
              </w:rPr>
            </w:pPr>
          </w:p>
          <w:p w14:paraId="0EA3AD09" w14:textId="79CAAE9D" w:rsidR="009536A0" w:rsidRDefault="009536A0" w:rsidP="009536A0">
            <w:pPr>
              <w:rPr>
                <w:rFonts w:ascii="Aptos Narrow" w:hAnsi="Aptos Narrow"/>
                <w:color w:val="000000" w:themeColor="text1"/>
                <w:sz w:val="22"/>
                <w:szCs w:val="22"/>
              </w:rPr>
            </w:pPr>
            <w:r w:rsidRPr="078DE24C">
              <w:rPr>
                <w:rFonts w:ascii="Aptos Narrow" w:hAnsi="Aptos Narrow"/>
                <w:color w:val="000000" w:themeColor="text1"/>
                <w:sz w:val="22"/>
                <w:szCs w:val="22"/>
              </w:rPr>
              <w:t xml:space="preserve">It should be possible to </w:t>
            </w:r>
            <w:r w:rsidRPr="5CC54898">
              <w:rPr>
                <w:rFonts w:ascii="Aptos Narrow" w:hAnsi="Aptos Narrow"/>
                <w:color w:val="000000" w:themeColor="text1"/>
                <w:sz w:val="22"/>
                <w:szCs w:val="22"/>
              </w:rPr>
              <w:t xml:space="preserve">grant </w:t>
            </w:r>
            <w:r w:rsidR="006C561E" w:rsidRPr="581E15C6">
              <w:rPr>
                <w:rFonts w:ascii="Aptos Narrow" w:hAnsi="Aptos Narrow"/>
                <w:color w:val="000000" w:themeColor="text1"/>
                <w:sz w:val="22"/>
                <w:szCs w:val="22"/>
              </w:rPr>
              <w:t>relevant</w:t>
            </w:r>
            <w:r w:rsidR="47E472E5" w:rsidRPr="581E15C6">
              <w:rPr>
                <w:rFonts w:ascii="Aptos Narrow" w:hAnsi="Aptos Narrow"/>
                <w:color w:val="000000" w:themeColor="text1"/>
                <w:sz w:val="22"/>
                <w:szCs w:val="22"/>
              </w:rPr>
              <w:t xml:space="preserve"> </w:t>
            </w:r>
            <w:r w:rsidR="00950415">
              <w:rPr>
                <w:rFonts w:ascii="Aptos Narrow" w:hAnsi="Aptos Narrow"/>
                <w:color w:val="000000" w:themeColor="text1"/>
                <w:sz w:val="22"/>
                <w:szCs w:val="22"/>
              </w:rPr>
              <w:t>Norwegian</w:t>
            </w:r>
            <w:r w:rsidR="6755EB3D" w:rsidRPr="181CFAF3">
              <w:rPr>
                <w:rFonts w:ascii="Aptos Narrow" w:hAnsi="Aptos Narrow"/>
                <w:color w:val="000000" w:themeColor="text1"/>
                <w:sz w:val="22"/>
                <w:szCs w:val="22"/>
              </w:rPr>
              <w:t xml:space="preserve"> </w:t>
            </w:r>
            <w:r w:rsidR="00263F7C">
              <w:rPr>
                <w:rFonts w:ascii="Aptos Narrow" w:hAnsi="Aptos Narrow"/>
                <w:color w:val="000000" w:themeColor="text1"/>
                <w:sz w:val="22"/>
                <w:szCs w:val="22"/>
              </w:rPr>
              <w:t>national</w:t>
            </w:r>
            <w:r w:rsidRPr="181CFAF3">
              <w:rPr>
                <w:rFonts w:ascii="Aptos Narrow" w:hAnsi="Aptos Narrow"/>
                <w:color w:val="000000" w:themeColor="text1"/>
                <w:sz w:val="22"/>
                <w:szCs w:val="22"/>
              </w:rPr>
              <w:t xml:space="preserve"> </w:t>
            </w:r>
            <w:r w:rsidR="0038080A" w:rsidRPr="181CFAF3">
              <w:rPr>
                <w:rFonts w:ascii="Aptos Narrow" w:hAnsi="Aptos Narrow"/>
                <w:color w:val="000000" w:themeColor="text1"/>
                <w:sz w:val="22"/>
                <w:szCs w:val="22"/>
              </w:rPr>
              <w:t>authorities access</w:t>
            </w:r>
            <w:r w:rsidRPr="181CFAF3">
              <w:rPr>
                <w:rFonts w:ascii="Aptos Narrow" w:hAnsi="Aptos Narrow"/>
                <w:color w:val="000000" w:themeColor="text1"/>
                <w:sz w:val="22"/>
                <w:szCs w:val="22"/>
              </w:rPr>
              <w:t xml:space="preserve"> to </w:t>
            </w:r>
            <w:r w:rsidR="006C561E" w:rsidRPr="581E15C6">
              <w:rPr>
                <w:rFonts w:ascii="Aptos Narrow" w:hAnsi="Aptos Narrow"/>
                <w:color w:val="000000" w:themeColor="text1"/>
                <w:sz w:val="22"/>
                <w:szCs w:val="22"/>
              </w:rPr>
              <w:t>aggregated</w:t>
            </w:r>
            <w:r w:rsidR="0038080A">
              <w:rPr>
                <w:rFonts w:ascii="Aptos Narrow" w:hAnsi="Aptos Narrow"/>
                <w:color w:val="000000" w:themeColor="text1"/>
                <w:sz w:val="22"/>
                <w:szCs w:val="22"/>
              </w:rPr>
              <w:t xml:space="preserve"> </w:t>
            </w:r>
            <w:r w:rsidR="737413DC" w:rsidRPr="581E15C6">
              <w:rPr>
                <w:rFonts w:ascii="Aptos Narrow" w:hAnsi="Aptos Narrow"/>
                <w:color w:val="000000" w:themeColor="text1"/>
                <w:sz w:val="22"/>
                <w:szCs w:val="22"/>
              </w:rPr>
              <w:t xml:space="preserve">relevant </w:t>
            </w:r>
            <w:r w:rsidR="00F30318">
              <w:rPr>
                <w:rFonts w:ascii="Aptos Narrow" w:hAnsi="Aptos Narrow"/>
                <w:color w:val="000000" w:themeColor="text1"/>
                <w:sz w:val="22"/>
                <w:szCs w:val="22"/>
              </w:rPr>
              <w:t xml:space="preserve">data </w:t>
            </w:r>
            <w:r w:rsidR="00875594">
              <w:rPr>
                <w:rFonts w:ascii="Aptos Narrow" w:hAnsi="Aptos Narrow"/>
                <w:color w:val="000000" w:themeColor="text1"/>
                <w:sz w:val="22"/>
                <w:szCs w:val="22"/>
              </w:rPr>
              <w:t xml:space="preserve">obtained from the platform regarding </w:t>
            </w:r>
            <w:r w:rsidR="004231AD">
              <w:rPr>
                <w:rFonts w:ascii="Aptos Narrow" w:hAnsi="Aptos Narrow"/>
                <w:color w:val="000000" w:themeColor="text1"/>
                <w:sz w:val="22"/>
                <w:szCs w:val="22"/>
              </w:rPr>
              <w:t>third-party compliance</w:t>
            </w:r>
            <w:r w:rsidR="0012722D">
              <w:rPr>
                <w:rFonts w:ascii="Aptos Narrow" w:hAnsi="Aptos Narrow"/>
                <w:color w:val="000000" w:themeColor="text1"/>
                <w:sz w:val="22"/>
                <w:szCs w:val="22"/>
              </w:rPr>
              <w:t>, e.g. for the performance of an audit</w:t>
            </w:r>
            <w:r w:rsidR="00660BDA">
              <w:rPr>
                <w:rFonts w:ascii="Aptos Narrow" w:hAnsi="Aptos Narrow"/>
                <w:color w:val="000000" w:themeColor="text1"/>
                <w:sz w:val="22"/>
                <w:szCs w:val="22"/>
              </w:rPr>
              <w:t xml:space="preserve"> by the Norwegian Dat</w:t>
            </w:r>
            <w:r w:rsidR="00983B33">
              <w:rPr>
                <w:rFonts w:ascii="Aptos Narrow" w:hAnsi="Aptos Narrow"/>
                <w:color w:val="000000" w:themeColor="text1"/>
                <w:sz w:val="22"/>
                <w:szCs w:val="22"/>
              </w:rPr>
              <w:t>a</w:t>
            </w:r>
            <w:r w:rsidR="00660BDA">
              <w:rPr>
                <w:rFonts w:ascii="Aptos Narrow" w:hAnsi="Aptos Narrow"/>
                <w:color w:val="000000" w:themeColor="text1"/>
                <w:sz w:val="22"/>
                <w:szCs w:val="22"/>
              </w:rPr>
              <w:t xml:space="preserve"> Protection Authorities (</w:t>
            </w:r>
            <w:proofErr w:type="spellStart"/>
            <w:r w:rsidR="00660BDA">
              <w:rPr>
                <w:rFonts w:ascii="Aptos Narrow" w:hAnsi="Aptos Narrow"/>
                <w:color w:val="000000" w:themeColor="text1"/>
                <w:sz w:val="22"/>
                <w:szCs w:val="22"/>
              </w:rPr>
              <w:t>Datatilsynet</w:t>
            </w:r>
            <w:proofErr w:type="spellEnd"/>
            <w:r w:rsidR="00660BDA">
              <w:rPr>
                <w:rFonts w:ascii="Aptos Narrow" w:hAnsi="Aptos Narrow"/>
                <w:color w:val="000000" w:themeColor="text1"/>
                <w:sz w:val="22"/>
                <w:szCs w:val="22"/>
              </w:rPr>
              <w:t xml:space="preserve">), or the Auditor </w:t>
            </w:r>
            <w:r w:rsidR="00983B33">
              <w:rPr>
                <w:rFonts w:ascii="Aptos Narrow" w:hAnsi="Aptos Narrow"/>
                <w:color w:val="000000" w:themeColor="text1"/>
                <w:sz w:val="22"/>
                <w:szCs w:val="22"/>
              </w:rPr>
              <w:t>General’s</w:t>
            </w:r>
            <w:r w:rsidR="00660BDA">
              <w:rPr>
                <w:rFonts w:ascii="Aptos Narrow" w:hAnsi="Aptos Narrow"/>
                <w:color w:val="000000" w:themeColor="text1"/>
                <w:sz w:val="22"/>
                <w:szCs w:val="22"/>
              </w:rPr>
              <w:t xml:space="preserve"> office (</w:t>
            </w:r>
            <w:proofErr w:type="spellStart"/>
            <w:r w:rsidR="00660BDA">
              <w:rPr>
                <w:rFonts w:ascii="Aptos Narrow" w:hAnsi="Aptos Narrow"/>
                <w:color w:val="000000" w:themeColor="text1"/>
                <w:sz w:val="22"/>
                <w:szCs w:val="22"/>
              </w:rPr>
              <w:t>Riksrevisjonen</w:t>
            </w:r>
            <w:proofErr w:type="spellEnd"/>
            <w:r w:rsidR="00983B33">
              <w:rPr>
                <w:rFonts w:ascii="Aptos Narrow" w:hAnsi="Aptos Narrow"/>
                <w:color w:val="000000" w:themeColor="text1"/>
                <w:sz w:val="22"/>
                <w:szCs w:val="22"/>
              </w:rPr>
              <w:t xml:space="preserve">), or similar authorities </w:t>
            </w:r>
            <w:r w:rsidR="00146A8B">
              <w:rPr>
                <w:rFonts w:ascii="Aptos Narrow" w:hAnsi="Aptos Narrow"/>
                <w:color w:val="000000" w:themeColor="text1"/>
                <w:sz w:val="22"/>
                <w:szCs w:val="22"/>
              </w:rPr>
              <w:t>or if an authority is provided responsibility with national oversight</w:t>
            </w:r>
            <w:r w:rsidR="004231AD">
              <w:rPr>
                <w:rFonts w:ascii="Aptos Narrow" w:hAnsi="Aptos Narrow"/>
                <w:color w:val="000000" w:themeColor="text1"/>
                <w:sz w:val="22"/>
                <w:szCs w:val="22"/>
              </w:rPr>
              <w:t xml:space="preserve">. </w:t>
            </w:r>
          </w:p>
        </w:tc>
        <w:sdt>
          <w:sdtPr>
            <w:alias w:val="Svar"/>
            <w:tag w:val="Svar"/>
            <w:id w:val="288477228"/>
            <w:placeholder>
              <w:docPart w:val="CBFCC29F2E8146C6843061F95884263A"/>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3E18ED84" w14:textId="738964F7" w:rsidR="009536A0" w:rsidRDefault="009536A0" w:rsidP="009536A0">
                <w:r>
                  <w:t xml:space="preserve">Answer </w:t>
                </w:r>
              </w:p>
            </w:tc>
          </w:sdtContent>
        </w:sdt>
        <w:tc>
          <w:tcPr>
            <w:tcW w:w="2162" w:type="pct"/>
          </w:tcPr>
          <w:p w14:paraId="7B136938" w14:textId="19D38753" w:rsidR="009536A0" w:rsidRPr="00106593" w:rsidRDefault="009536A0" w:rsidP="009536A0">
            <w:pPr>
              <w:rPr>
                <w:i/>
                <w:iCs/>
                <w:color w:val="2E74B5" w:themeColor="accent1" w:themeShade="BF"/>
              </w:rPr>
            </w:pPr>
          </w:p>
        </w:tc>
      </w:tr>
      <w:tr w:rsidR="009536A0" w14:paraId="1080976B" w14:textId="77777777" w:rsidTr="148CEDB4">
        <w:trPr>
          <w:trHeight w:val="300"/>
        </w:trPr>
        <w:tc>
          <w:tcPr>
            <w:tcW w:w="233" w:type="pct"/>
          </w:tcPr>
          <w:p w14:paraId="4FAF1EE0" w14:textId="3AB5F424" w:rsidR="009536A0" w:rsidRDefault="006C561E" w:rsidP="009536A0">
            <w:pPr>
              <w:rPr>
                <w:rFonts w:ascii="Aptos Narrow" w:hAnsi="Aptos Narrow"/>
                <w:color w:val="000000" w:themeColor="text1"/>
                <w:sz w:val="22"/>
                <w:szCs w:val="22"/>
              </w:rPr>
            </w:pPr>
            <w:r w:rsidRPr="0A9B03F4">
              <w:rPr>
                <w:rFonts w:ascii="Aptos Narrow" w:hAnsi="Aptos Narrow"/>
                <w:color w:val="000000" w:themeColor="text1"/>
                <w:sz w:val="22"/>
                <w:szCs w:val="22"/>
              </w:rPr>
              <w:t>F1</w:t>
            </w:r>
            <w:r w:rsidR="00721C67">
              <w:rPr>
                <w:rFonts w:ascii="Aptos Narrow" w:hAnsi="Aptos Narrow"/>
                <w:color w:val="000000" w:themeColor="text1"/>
                <w:sz w:val="22"/>
                <w:szCs w:val="22"/>
              </w:rPr>
              <w:t>6</w:t>
            </w:r>
          </w:p>
        </w:tc>
        <w:tc>
          <w:tcPr>
            <w:tcW w:w="2044" w:type="pct"/>
          </w:tcPr>
          <w:p w14:paraId="3D3F3405" w14:textId="135FBD9C" w:rsidR="009536A0" w:rsidRPr="00D902E0" w:rsidRDefault="009536A0" w:rsidP="062CC4E9">
            <w:pPr>
              <w:rPr>
                <w:rFonts w:ascii="Aptos Narrow" w:hAnsi="Aptos Narrow"/>
                <w:color w:val="000000" w:themeColor="text1"/>
                <w:sz w:val="22"/>
                <w:szCs w:val="22"/>
              </w:rPr>
            </w:pPr>
            <w:r w:rsidRPr="062CC4E9">
              <w:rPr>
                <w:rFonts w:ascii="Aptos Narrow" w:hAnsi="Aptos Narrow"/>
                <w:b/>
                <w:bCs/>
                <w:color w:val="000000" w:themeColor="text1"/>
                <w:sz w:val="22"/>
                <w:szCs w:val="22"/>
              </w:rPr>
              <w:t>Framework agreement performance management</w:t>
            </w:r>
            <w:r>
              <w:br/>
            </w:r>
            <w:r>
              <w:br/>
            </w:r>
            <w:r w:rsidR="2FF8175F" w:rsidRPr="062CC4E9">
              <w:rPr>
                <w:rFonts w:ascii="Aptos Narrow" w:hAnsi="Aptos Narrow"/>
                <w:color w:val="000000" w:themeColor="text1"/>
                <w:sz w:val="22"/>
                <w:szCs w:val="22"/>
              </w:rPr>
              <w:t xml:space="preserve">DFØ </w:t>
            </w:r>
            <w:r w:rsidR="006C561E" w:rsidRPr="062CC4E9">
              <w:rPr>
                <w:rFonts w:ascii="Aptos Narrow" w:hAnsi="Aptos Narrow"/>
                <w:color w:val="000000" w:themeColor="text1"/>
                <w:sz w:val="22"/>
                <w:szCs w:val="22"/>
              </w:rPr>
              <w:t>should</w:t>
            </w:r>
            <w:r w:rsidRPr="062CC4E9">
              <w:rPr>
                <w:rFonts w:ascii="Aptos Narrow" w:hAnsi="Aptos Narrow"/>
                <w:color w:val="000000" w:themeColor="text1"/>
                <w:sz w:val="22"/>
                <w:szCs w:val="22"/>
              </w:rPr>
              <w:t xml:space="preserve"> have access </w:t>
            </w:r>
            <w:r w:rsidR="0038080A" w:rsidRPr="062CC4E9">
              <w:rPr>
                <w:rFonts w:ascii="Aptos Narrow" w:hAnsi="Aptos Narrow"/>
                <w:color w:val="000000" w:themeColor="text1"/>
                <w:sz w:val="22"/>
                <w:szCs w:val="22"/>
              </w:rPr>
              <w:t>to aggregated</w:t>
            </w:r>
            <w:r w:rsidRPr="062CC4E9">
              <w:rPr>
                <w:rFonts w:ascii="Aptos Narrow" w:hAnsi="Aptos Narrow"/>
                <w:color w:val="000000" w:themeColor="text1"/>
                <w:sz w:val="22"/>
                <w:szCs w:val="22"/>
              </w:rPr>
              <w:t xml:space="preserve"> performance statistics to monitor the effectiveness and impact of the </w:t>
            </w:r>
            <w:r w:rsidR="006C561E" w:rsidRPr="062CC4E9">
              <w:rPr>
                <w:rFonts w:ascii="Aptos Narrow" w:hAnsi="Aptos Narrow"/>
                <w:color w:val="000000" w:themeColor="text1"/>
                <w:sz w:val="22"/>
                <w:szCs w:val="22"/>
              </w:rPr>
              <w:t>Services</w:t>
            </w:r>
            <w:r w:rsidR="0302BA8A" w:rsidRPr="062CC4E9">
              <w:rPr>
                <w:rFonts w:ascii="Aptos Narrow" w:hAnsi="Aptos Narrow"/>
                <w:color w:val="000000" w:themeColor="text1"/>
                <w:sz w:val="22"/>
                <w:szCs w:val="22"/>
              </w:rPr>
              <w:t xml:space="preserve"> </w:t>
            </w:r>
            <w:r w:rsidR="0302BA8A" w:rsidRPr="004A5770">
              <w:rPr>
                <w:rFonts w:ascii="Aptos Narrow" w:hAnsi="Aptos Narrow"/>
                <w:color w:val="000000" w:themeColor="text1"/>
                <w:sz w:val="22"/>
                <w:szCs w:val="22"/>
              </w:rPr>
              <w:t>through use of the licenses provided under section 2 of the Framework Agreement</w:t>
            </w:r>
            <w:r w:rsidR="00A11B3B" w:rsidRPr="062CC4E9">
              <w:rPr>
                <w:rFonts w:ascii="Aptos Narrow" w:hAnsi="Aptos Narrow"/>
                <w:color w:val="000000" w:themeColor="text1"/>
                <w:sz w:val="22"/>
                <w:szCs w:val="22"/>
              </w:rPr>
              <w:t>.</w:t>
            </w:r>
          </w:p>
        </w:tc>
        <w:sdt>
          <w:sdtPr>
            <w:alias w:val="Svar"/>
            <w:tag w:val="Svar"/>
            <w:id w:val="-195775379"/>
            <w:placeholder>
              <w:docPart w:val="35D76289A5EA4406BA28F54CB5B6FECB"/>
            </w:placeholder>
            <w15:color w:val="000000"/>
            <w:dropDownList>
              <w:listItem w:displayText="Answer " w:value="Answer "/>
              <w:listItem w:displayText="Yes" w:value="Yes"/>
              <w:listItem w:displayText="No" w:value="No"/>
              <w:listItem w:displayText="Partially" w:value="Partially"/>
            </w:dropDownList>
          </w:sdtPr>
          <w:sdtEndPr/>
          <w:sdtContent>
            <w:tc>
              <w:tcPr>
                <w:tcW w:w="561" w:type="pct"/>
              </w:tcPr>
              <w:p w14:paraId="01229DAF" w14:textId="7ECC8FFB" w:rsidR="009536A0" w:rsidRDefault="009536A0" w:rsidP="009536A0">
                <w:r>
                  <w:t xml:space="preserve">Answer </w:t>
                </w:r>
              </w:p>
            </w:tc>
          </w:sdtContent>
        </w:sdt>
        <w:tc>
          <w:tcPr>
            <w:tcW w:w="2162" w:type="pct"/>
          </w:tcPr>
          <w:p w14:paraId="43D44632" w14:textId="417070BC" w:rsidR="009536A0" w:rsidRPr="00106593" w:rsidRDefault="009536A0" w:rsidP="009536A0">
            <w:pPr>
              <w:rPr>
                <w:i/>
                <w:iCs/>
                <w:color w:val="2E74B5" w:themeColor="accent1" w:themeShade="BF"/>
              </w:rPr>
            </w:pPr>
          </w:p>
        </w:tc>
      </w:tr>
      <w:tr w:rsidR="00F87B71" w14:paraId="15FED350" w14:textId="77777777" w:rsidTr="148CEDB4">
        <w:trPr>
          <w:trHeight w:val="2000"/>
        </w:trPr>
        <w:tc>
          <w:tcPr>
            <w:tcW w:w="0" w:type="pct"/>
          </w:tcPr>
          <w:p w14:paraId="74B26832" w14:textId="7163E2C4" w:rsidR="00F87B71" w:rsidRPr="181CFAF3" w:rsidRDefault="00F87B71" w:rsidP="009536A0">
            <w:pPr>
              <w:rPr>
                <w:rFonts w:ascii="Aptos Narrow" w:hAnsi="Aptos Narrow"/>
                <w:color w:val="000000" w:themeColor="text1"/>
                <w:sz w:val="22"/>
                <w:szCs w:val="22"/>
              </w:rPr>
            </w:pPr>
            <w:r>
              <w:rPr>
                <w:rFonts w:ascii="Aptos Narrow" w:hAnsi="Aptos Narrow"/>
                <w:color w:val="000000" w:themeColor="text1"/>
                <w:sz w:val="22"/>
                <w:szCs w:val="22"/>
              </w:rPr>
              <w:lastRenderedPageBreak/>
              <w:t>F1</w:t>
            </w:r>
            <w:r w:rsidR="00721C67">
              <w:rPr>
                <w:rFonts w:ascii="Aptos Narrow" w:hAnsi="Aptos Narrow"/>
                <w:color w:val="000000" w:themeColor="text1"/>
                <w:sz w:val="22"/>
                <w:szCs w:val="22"/>
              </w:rPr>
              <w:t>7</w:t>
            </w:r>
          </w:p>
        </w:tc>
        <w:tc>
          <w:tcPr>
            <w:tcW w:w="0" w:type="pct"/>
          </w:tcPr>
          <w:p w14:paraId="423EAE0D" w14:textId="77777777" w:rsidR="00F87B71" w:rsidRPr="003E3375" w:rsidRDefault="00F87B71" w:rsidP="00F87B71">
            <w:pPr>
              <w:rPr>
                <w:rFonts w:ascii="Aptos Narrow" w:hAnsi="Aptos Narrow"/>
                <w:b/>
                <w:color w:val="000000" w:themeColor="text1"/>
                <w:sz w:val="22"/>
                <w:szCs w:val="22"/>
                <w:lang w:val="en-US"/>
              </w:rPr>
            </w:pPr>
            <w:r w:rsidRPr="003E3375">
              <w:rPr>
                <w:rFonts w:ascii="Aptos Narrow" w:hAnsi="Aptos Narrow"/>
                <w:b/>
                <w:color w:val="000000" w:themeColor="text1"/>
                <w:sz w:val="22"/>
                <w:szCs w:val="22"/>
                <w:lang w:val="en-US"/>
              </w:rPr>
              <w:t>Free Trial Period</w:t>
            </w:r>
          </w:p>
          <w:p w14:paraId="601323A5" w14:textId="77777777" w:rsidR="00872151" w:rsidRPr="00502B28" w:rsidRDefault="00872151" w:rsidP="00F87B71">
            <w:pPr>
              <w:rPr>
                <w:rFonts w:ascii="Aptos Narrow" w:hAnsi="Aptos Narrow"/>
                <w:b/>
                <w:color w:val="000000" w:themeColor="text1"/>
                <w:sz w:val="22"/>
                <w:szCs w:val="22"/>
                <w:lang w:val="en-US"/>
              </w:rPr>
            </w:pPr>
          </w:p>
          <w:p w14:paraId="7B543C19" w14:textId="6E292ABB" w:rsidR="00F87B71" w:rsidRPr="003E3375" w:rsidRDefault="5EDA3DAF" w:rsidP="009536A0">
            <w:pPr>
              <w:rPr>
                <w:rFonts w:ascii="Aptos Narrow" w:hAnsi="Aptos Narrow"/>
                <w:color w:val="000000" w:themeColor="text1"/>
                <w:sz w:val="22"/>
                <w:szCs w:val="22"/>
                <w:lang w:val="en-US"/>
              </w:rPr>
            </w:pPr>
            <w:r w:rsidRPr="062CC4E9">
              <w:rPr>
                <w:rFonts w:ascii="Aptos Narrow" w:hAnsi="Aptos Narrow"/>
                <w:color w:val="000000" w:themeColor="text1"/>
                <w:sz w:val="22"/>
                <w:szCs w:val="22"/>
                <w:lang w:val="en-US"/>
              </w:rPr>
              <w:t xml:space="preserve">The </w:t>
            </w:r>
            <w:r w:rsidR="6809EE58" w:rsidRPr="062CC4E9">
              <w:rPr>
                <w:rFonts w:ascii="Aptos Narrow" w:hAnsi="Aptos Narrow"/>
                <w:color w:val="000000" w:themeColor="text1"/>
                <w:sz w:val="22"/>
                <w:szCs w:val="22"/>
                <w:lang w:val="en-US"/>
              </w:rPr>
              <w:t>Supplier</w:t>
            </w:r>
            <w:r w:rsidR="00F87B71" w:rsidRPr="062CC4E9">
              <w:rPr>
                <w:rFonts w:ascii="Aptos Narrow" w:hAnsi="Aptos Narrow"/>
                <w:color w:val="000000" w:themeColor="text1"/>
                <w:sz w:val="22"/>
                <w:szCs w:val="22"/>
                <w:lang w:val="en-US"/>
              </w:rPr>
              <w:t xml:space="preserve"> should provide a free trial period with full access to </w:t>
            </w:r>
            <w:r w:rsidR="2AFA73D3" w:rsidRPr="062CC4E9">
              <w:rPr>
                <w:rFonts w:ascii="Aptos Narrow" w:hAnsi="Aptos Narrow"/>
                <w:color w:val="000000" w:themeColor="text1"/>
                <w:sz w:val="22"/>
                <w:szCs w:val="22"/>
                <w:lang w:val="en-US"/>
              </w:rPr>
              <w:t xml:space="preserve">the </w:t>
            </w:r>
            <w:r w:rsidR="096C1CF5" w:rsidRPr="062CC4E9">
              <w:rPr>
                <w:rFonts w:ascii="Aptos Narrow" w:hAnsi="Aptos Narrow"/>
                <w:color w:val="000000" w:themeColor="text1"/>
                <w:sz w:val="22"/>
                <w:szCs w:val="22"/>
                <w:lang w:val="en-US"/>
              </w:rPr>
              <w:t>Services</w:t>
            </w:r>
            <w:r w:rsidR="44739331" w:rsidRPr="062CC4E9">
              <w:rPr>
                <w:rFonts w:ascii="Aptos Narrow" w:hAnsi="Aptos Narrow"/>
                <w:color w:val="000000" w:themeColor="text1"/>
                <w:sz w:val="22"/>
                <w:szCs w:val="22"/>
                <w:lang w:val="en-US"/>
              </w:rPr>
              <w:t xml:space="preserve"> for a period</w:t>
            </w:r>
            <w:r w:rsidR="00F87B71" w:rsidRPr="062CC4E9">
              <w:rPr>
                <w:rFonts w:ascii="Aptos Narrow" w:hAnsi="Aptos Narrow"/>
                <w:color w:val="000000" w:themeColor="text1"/>
                <w:sz w:val="22"/>
                <w:szCs w:val="22"/>
                <w:lang w:val="en-US"/>
              </w:rPr>
              <w:t xml:space="preserve">, allowing </w:t>
            </w:r>
            <w:r w:rsidR="0691E5EB" w:rsidRPr="062CC4E9">
              <w:rPr>
                <w:rFonts w:ascii="Aptos Narrow" w:hAnsi="Aptos Narrow"/>
                <w:color w:val="000000" w:themeColor="text1"/>
                <w:sz w:val="22"/>
                <w:szCs w:val="22"/>
                <w:lang w:val="en-US"/>
              </w:rPr>
              <w:t>Customers</w:t>
            </w:r>
            <w:r w:rsidR="0038080A" w:rsidRPr="062CC4E9">
              <w:rPr>
                <w:rFonts w:ascii="Aptos Narrow" w:hAnsi="Aptos Narrow"/>
                <w:color w:val="000000" w:themeColor="text1"/>
                <w:sz w:val="22"/>
                <w:szCs w:val="22"/>
                <w:lang w:val="en-US"/>
              </w:rPr>
              <w:t xml:space="preserve"> </w:t>
            </w:r>
            <w:r w:rsidR="46605DDB" w:rsidRPr="062CC4E9">
              <w:rPr>
                <w:rFonts w:ascii="Aptos Narrow" w:hAnsi="Aptos Narrow"/>
                <w:color w:val="000000" w:themeColor="text1"/>
                <w:sz w:val="22"/>
                <w:szCs w:val="22"/>
                <w:lang w:val="en-US"/>
              </w:rPr>
              <w:t xml:space="preserve">to </w:t>
            </w:r>
            <w:r w:rsidR="00F87B71" w:rsidRPr="062CC4E9">
              <w:rPr>
                <w:rFonts w:ascii="Aptos Narrow" w:hAnsi="Aptos Narrow"/>
                <w:color w:val="000000" w:themeColor="text1"/>
                <w:sz w:val="22"/>
                <w:szCs w:val="22"/>
                <w:lang w:val="en-US"/>
              </w:rPr>
              <w:t xml:space="preserve">evaluate </w:t>
            </w:r>
            <w:r w:rsidR="733A54A1" w:rsidRPr="062CC4E9">
              <w:rPr>
                <w:rFonts w:ascii="Aptos Narrow" w:hAnsi="Aptos Narrow"/>
                <w:color w:val="000000" w:themeColor="text1"/>
                <w:sz w:val="22"/>
                <w:szCs w:val="22"/>
                <w:lang w:val="en-US"/>
              </w:rPr>
              <w:t xml:space="preserve">the </w:t>
            </w:r>
            <w:r w:rsidR="1154C204" w:rsidRPr="062CC4E9">
              <w:rPr>
                <w:rFonts w:ascii="Aptos Narrow" w:hAnsi="Aptos Narrow"/>
                <w:color w:val="000000" w:themeColor="text1"/>
                <w:sz w:val="22"/>
                <w:szCs w:val="22"/>
                <w:lang w:val="en-US"/>
              </w:rPr>
              <w:t>Service’s</w:t>
            </w:r>
            <w:r w:rsidR="00F87B71" w:rsidRPr="062CC4E9">
              <w:rPr>
                <w:rFonts w:ascii="Aptos Narrow" w:hAnsi="Aptos Narrow"/>
                <w:color w:val="000000" w:themeColor="text1"/>
                <w:sz w:val="22"/>
                <w:szCs w:val="22"/>
                <w:lang w:val="en-US"/>
              </w:rPr>
              <w:t xml:space="preserve"> capabilities before committing to a </w:t>
            </w:r>
            <w:r w:rsidR="60BC3723" w:rsidRPr="062CC4E9">
              <w:rPr>
                <w:rFonts w:ascii="Aptos Narrow" w:hAnsi="Aptos Narrow"/>
                <w:color w:val="000000" w:themeColor="text1"/>
                <w:sz w:val="22"/>
                <w:szCs w:val="22"/>
                <w:lang w:val="en-US"/>
              </w:rPr>
              <w:t xml:space="preserve">payable </w:t>
            </w:r>
            <w:r w:rsidR="00F87B71" w:rsidRPr="062CC4E9">
              <w:rPr>
                <w:rFonts w:ascii="Aptos Narrow" w:hAnsi="Aptos Narrow"/>
                <w:color w:val="000000" w:themeColor="text1"/>
                <w:sz w:val="22"/>
                <w:szCs w:val="22"/>
                <w:lang w:val="en-US"/>
              </w:rPr>
              <w:t>subscription with a seamless transition to a paid plan.</w:t>
            </w:r>
          </w:p>
        </w:tc>
        <w:sdt>
          <w:sdtPr>
            <w:alias w:val="Svar"/>
            <w:tag w:val="Svar"/>
            <w:id w:val="-1135404743"/>
            <w:placeholder>
              <w:docPart w:val="3C0BD57ECA0744DD8DF3418B86C8B02C"/>
            </w:placeholder>
            <w15:color w:val="000000"/>
            <w:dropDownList>
              <w:listItem w:displayText="Answer " w:value="Answer "/>
              <w:listItem w:displayText="Yes" w:value="Yes"/>
              <w:listItem w:displayText="No" w:value="No"/>
              <w:listItem w:displayText="Partially" w:value="Partially"/>
            </w:dropDownList>
          </w:sdtPr>
          <w:sdtEndPr/>
          <w:sdtContent>
            <w:tc>
              <w:tcPr>
                <w:tcW w:w="0" w:type="pct"/>
              </w:tcPr>
              <w:p w14:paraId="699287B0" w14:textId="7B6F1AC5" w:rsidR="00F87B71" w:rsidRDefault="00F87B71" w:rsidP="009536A0">
                <w:r>
                  <w:t xml:space="preserve">Answer </w:t>
                </w:r>
              </w:p>
            </w:tc>
          </w:sdtContent>
        </w:sdt>
        <w:tc>
          <w:tcPr>
            <w:tcW w:w="0" w:type="pct"/>
          </w:tcPr>
          <w:p w14:paraId="356C477A" w14:textId="77777777" w:rsidR="00F87B71" w:rsidRPr="00106593" w:rsidRDefault="00F87B71" w:rsidP="009536A0">
            <w:pPr>
              <w:rPr>
                <w:i/>
                <w:iCs/>
                <w:color w:val="2E74B5" w:themeColor="accent1" w:themeShade="BF"/>
              </w:rPr>
            </w:pPr>
          </w:p>
        </w:tc>
      </w:tr>
      <w:tr w:rsidR="06B7D8B4" w14:paraId="42130E3F" w14:textId="77777777" w:rsidTr="148CEDB4">
        <w:trPr>
          <w:trHeight w:val="300"/>
        </w:trPr>
        <w:tc>
          <w:tcPr>
            <w:tcW w:w="651" w:type="dxa"/>
          </w:tcPr>
          <w:p w14:paraId="4534FB59" w14:textId="1FFF634E" w:rsidR="06B7D8B4" w:rsidRDefault="7E468E22" w:rsidP="06B7D8B4">
            <w:pPr>
              <w:rPr>
                <w:rFonts w:ascii="Aptos Narrow" w:hAnsi="Aptos Narrow"/>
                <w:color w:val="000000" w:themeColor="text1"/>
                <w:sz w:val="22"/>
                <w:szCs w:val="22"/>
              </w:rPr>
            </w:pPr>
            <w:r w:rsidRPr="3DC3EB5C">
              <w:rPr>
                <w:rFonts w:ascii="Aptos Narrow" w:hAnsi="Aptos Narrow"/>
                <w:color w:val="000000" w:themeColor="text1"/>
                <w:sz w:val="22"/>
                <w:szCs w:val="22"/>
              </w:rPr>
              <w:t>F1</w:t>
            </w:r>
            <w:r w:rsidR="00721C67">
              <w:rPr>
                <w:rFonts w:ascii="Aptos Narrow" w:hAnsi="Aptos Narrow"/>
                <w:color w:val="000000" w:themeColor="text1"/>
                <w:sz w:val="22"/>
                <w:szCs w:val="22"/>
              </w:rPr>
              <w:t>8</w:t>
            </w:r>
          </w:p>
        </w:tc>
        <w:tc>
          <w:tcPr>
            <w:tcW w:w="5713" w:type="dxa"/>
          </w:tcPr>
          <w:p w14:paraId="77625B70" w14:textId="1C1A0349" w:rsidR="4812B233" w:rsidRDefault="7E468E22" w:rsidP="06B7D8B4">
            <w:pPr>
              <w:rPr>
                <w:rFonts w:ascii="Aptos Narrow" w:hAnsi="Aptos Narrow"/>
                <w:b/>
                <w:bCs/>
                <w:color w:val="000000" w:themeColor="text1"/>
                <w:sz w:val="22"/>
                <w:szCs w:val="22"/>
              </w:rPr>
            </w:pPr>
            <w:r w:rsidRPr="3DC3EB5C">
              <w:rPr>
                <w:rFonts w:ascii="Aptos Narrow" w:hAnsi="Aptos Narrow"/>
                <w:b/>
                <w:bCs/>
                <w:color w:val="000000" w:themeColor="text1"/>
                <w:sz w:val="22"/>
                <w:szCs w:val="22"/>
              </w:rPr>
              <w:t xml:space="preserve">User Support </w:t>
            </w:r>
          </w:p>
          <w:p w14:paraId="138CC606" w14:textId="77777777" w:rsidR="06B7D8B4" w:rsidRDefault="06B7D8B4" w:rsidP="06B7D8B4">
            <w:pPr>
              <w:rPr>
                <w:rFonts w:ascii="Aptos Narrow" w:hAnsi="Aptos Narrow"/>
                <w:b/>
                <w:bCs/>
                <w:color w:val="000000" w:themeColor="text1"/>
                <w:sz w:val="22"/>
                <w:szCs w:val="22"/>
              </w:rPr>
            </w:pPr>
          </w:p>
          <w:p w14:paraId="5274B020" w14:textId="600F2F0A" w:rsidR="4812B233" w:rsidRDefault="7E468E22" w:rsidP="06B7D8B4">
            <w:pPr>
              <w:rPr>
                <w:rFonts w:ascii="Aptos Narrow" w:hAnsi="Aptos Narrow"/>
                <w:color w:val="000000" w:themeColor="text1"/>
                <w:sz w:val="22"/>
                <w:szCs w:val="22"/>
              </w:rPr>
            </w:pPr>
            <w:r w:rsidRPr="3DC3EB5C">
              <w:rPr>
                <w:rFonts w:ascii="Aptos Narrow" w:hAnsi="Aptos Narrow"/>
                <w:color w:val="000000" w:themeColor="text1"/>
                <w:sz w:val="22"/>
                <w:szCs w:val="22"/>
              </w:rPr>
              <w:t>The Services should include a user support framework to assist the Customers' end users with any questions regarding use of the Services, e.g. a contactable help desk and/or user guidance documentation</w:t>
            </w:r>
          </w:p>
          <w:p w14:paraId="106C441B" w14:textId="66E625FA" w:rsidR="06B7D8B4" w:rsidRDefault="06B7D8B4" w:rsidP="06B7D8B4">
            <w:pPr>
              <w:rPr>
                <w:rFonts w:ascii="Aptos Narrow" w:hAnsi="Aptos Narrow"/>
                <w:b/>
                <w:bCs/>
                <w:color w:val="000000" w:themeColor="text1"/>
                <w:sz w:val="22"/>
                <w:szCs w:val="22"/>
                <w:lang w:val="en-US"/>
              </w:rPr>
            </w:pPr>
          </w:p>
        </w:tc>
        <w:tc>
          <w:tcPr>
            <w:tcW w:w="1568" w:type="dxa"/>
          </w:tcPr>
          <w:p w14:paraId="2C2F71C2" w14:textId="50220558" w:rsidR="06B7D8B4" w:rsidRDefault="7E468E22" w:rsidP="06B7D8B4">
            <w:r>
              <w:t>Answer</w:t>
            </w:r>
          </w:p>
          <w:p w14:paraId="60E7E8E6" w14:textId="1BA5C010" w:rsidR="06B7D8B4" w:rsidRDefault="06B7D8B4" w:rsidP="06B7D8B4"/>
        </w:tc>
        <w:tc>
          <w:tcPr>
            <w:tcW w:w="6042" w:type="dxa"/>
          </w:tcPr>
          <w:p w14:paraId="7EA1F113" w14:textId="47BD5A9D" w:rsidR="06B7D8B4" w:rsidRDefault="06B7D8B4" w:rsidP="06B7D8B4">
            <w:pPr>
              <w:rPr>
                <w:i/>
                <w:iCs/>
                <w:color w:val="2E74B5" w:themeColor="accent1" w:themeShade="BF"/>
              </w:rPr>
            </w:pPr>
          </w:p>
        </w:tc>
      </w:tr>
      <w:tr w:rsidR="06B7D8B4" w14:paraId="3E51DD61" w14:textId="77777777" w:rsidTr="148CEDB4">
        <w:trPr>
          <w:trHeight w:val="300"/>
        </w:trPr>
        <w:tc>
          <w:tcPr>
            <w:tcW w:w="651" w:type="dxa"/>
          </w:tcPr>
          <w:p w14:paraId="48323CA9" w14:textId="2391629B" w:rsidR="06B7D8B4" w:rsidRDefault="7E468E22" w:rsidP="06B7D8B4">
            <w:pPr>
              <w:rPr>
                <w:rFonts w:ascii="Aptos Narrow" w:hAnsi="Aptos Narrow"/>
                <w:color w:val="000000" w:themeColor="text1"/>
                <w:sz w:val="22"/>
                <w:szCs w:val="22"/>
              </w:rPr>
            </w:pPr>
            <w:r w:rsidRPr="3DC3EB5C">
              <w:rPr>
                <w:rFonts w:ascii="Aptos Narrow" w:hAnsi="Aptos Narrow"/>
                <w:color w:val="000000" w:themeColor="text1"/>
                <w:sz w:val="22"/>
                <w:szCs w:val="22"/>
              </w:rPr>
              <w:t>F1</w:t>
            </w:r>
            <w:r w:rsidR="00721C67">
              <w:rPr>
                <w:rFonts w:ascii="Aptos Narrow" w:hAnsi="Aptos Narrow"/>
                <w:color w:val="000000" w:themeColor="text1"/>
                <w:sz w:val="22"/>
                <w:szCs w:val="22"/>
              </w:rPr>
              <w:t>9</w:t>
            </w:r>
          </w:p>
        </w:tc>
        <w:tc>
          <w:tcPr>
            <w:tcW w:w="5713" w:type="dxa"/>
          </w:tcPr>
          <w:p w14:paraId="21B8B506" w14:textId="47342067" w:rsidR="7086E670" w:rsidRDefault="7E468E22" w:rsidP="29951E31">
            <w:pPr>
              <w:rPr>
                <w:rFonts w:ascii="Aptos Narrow" w:hAnsi="Aptos Narrow"/>
                <w:b/>
                <w:bCs/>
                <w:color w:val="000000" w:themeColor="text1"/>
                <w:sz w:val="22"/>
                <w:szCs w:val="22"/>
              </w:rPr>
            </w:pPr>
            <w:r w:rsidRPr="3DC3EB5C">
              <w:rPr>
                <w:rFonts w:ascii="Aptos Narrow" w:hAnsi="Aptos Narrow"/>
                <w:b/>
                <w:bCs/>
                <w:color w:val="000000" w:themeColor="text1"/>
                <w:sz w:val="22"/>
                <w:szCs w:val="22"/>
              </w:rPr>
              <w:t>Training</w:t>
            </w:r>
          </w:p>
          <w:p w14:paraId="3C7D4C43" w14:textId="77777777" w:rsidR="29951E31" w:rsidRDefault="29951E31" w:rsidP="29951E31">
            <w:pPr>
              <w:rPr>
                <w:rFonts w:ascii="Aptos Narrow" w:hAnsi="Aptos Narrow"/>
                <w:b/>
                <w:bCs/>
                <w:color w:val="000000" w:themeColor="text1"/>
                <w:sz w:val="22"/>
                <w:szCs w:val="22"/>
              </w:rPr>
            </w:pPr>
          </w:p>
          <w:p w14:paraId="71CB4E33" w14:textId="3654CD09" w:rsidR="4812B233" w:rsidRDefault="7E468E22" w:rsidP="29951E31">
            <w:pPr>
              <w:rPr>
                <w:rFonts w:ascii="Aptos Narrow" w:hAnsi="Aptos Narrow"/>
                <w:color w:val="000000" w:themeColor="text1"/>
                <w:sz w:val="22"/>
                <w:szCs w:val="22"/>
              </w:rPr>
            </w:pPr>
            <w:r w:rsidRPr="3DC3EB5C">
              <w:rPr>
                <w:rFonts w:ascii="Aptos Narrow" w:hAnsi="Aptos Narrow"/>
                <w:color w:val="000000" w:themeColor="text1"/>
                <w:sz w:val="22"/>
                <w:szCs w:val="22"/>
              </w:rPr>
              <w:t>The Supplier should offer training to Customers' end users in use of the Services, e.g. training sessions or training material included as part of the Services and/or the possibility to separately procure training seminars</w:t>
            </w:r>
          </w:p>
          <w:p w14:paraId="700D6126" w14:textId="4B7C16A9" w:rsidR="06B7D8B4" w:rsidRDefault="06B7D8B4" w:rsidP="06B7D8B4">
            <w:pPr>
              <w:rPr>
                <w:rFonts w:ascii="Aptos Narrow" w:hAnsi="Aptos Narrow"/>
                <w:b/>
                <w:bCs/>
                <w:color w:val="000000" w:themeColor="text1"/>
                <w:sz w:val="22"/>
                <w:szCs w:val="22"/>
                <w:lang w:val="en-US"/>
              </w:rPr>
            </w:pPr>
          </w:p>
        </w:tc>
        <w:tc>
          <w:tcPr>
            <w:tcW w:w="1568" w:type="dxa"/>
          </w:tcPr>
          <w:p w14:paraId="5AD7E872" w14:textId="50220558" w:rsidR="06B7D8B4" w:rsidRDefault="7E468E22" w:rsidP="06B7D8B4">
            <w:r>
              <w:t>Answer</w:t>
            </w:r>
          </w:p>
        </w:tc>
        <w:tc>
          <w:tcPr>
            <w:tcW w:w="6042" w:type="dxa"/>
          </w:tcPr>
          <w:p w14:paraId="127C7CC2" w14:textId="7C760358" w:rsidR="06B7D8B4" w:rsidRDefault="06B7D8B4" w:rsidP="06B7D8B4">
            <w:pPr>
              <w:rPr>
                <w:i/>
                <w:iCs/>
                <w:color w:val="2E74B5" w:themeColor="accent1" w:themeShade="BF"/>
              </w:rPr>
            </w:pPr>
          </w:p>
        </w:tc>
      </w:tr>
    </w:tbl>
    <w:p w14:paraId="2E9AD479" w14:textId="111C11C7" w:rsidR="00504C74" w:rsidRPr="00594A66" w:rsidRDefault="005458DF" w:rsidP="00504C74">
      <w:pPr>
        <w:pStyle w:val="Heading2B"/>
      </w:pPr>
      <w:r w:rsidRPr="00594A66">
        <w:t xml:space="preserve">Technical </w:t>
      </w:r>
      <w:proofErr w:type="spellStart"/>
      <w:r w:rsidR="004E6BF0">
        <w:t>r</w:t>
      </w:r>
      <w:r w:rsidRPr="00594A66">
        <w:t>equirements</w:t>
      </w:r>
      <w:proofErr w:type="spellEnd"/>
    </w:p>
    <w:tbl>
      <w:tblPr>
        <w:tblStyle w:val="Tabellrutenett8"/>
        <w:tblW w:w="5000" w:type="pct"/>
        <w:tblLook w:val="04A0" w:firstRow="1" w:lastRow="0" w:firstColumn="1" w:lastColumn="0" w:noHBand="0" w:noVBand="1"/>
      </w:tblPr>
      <w:tblGrid>
        <w:gridCol w:w="748"/>
        <w:gridCol w:w="5605"/>
        <w:gridCol w:w="1698"/>
        <w:gridCol w:w="5937"/>
      </w:tblGrid>
      <w:tr w:rsidR="005B447B" w:rsidRPr="00594A66" w14:paraId="2F1CED64" w14:textId="77777777" w:rsidTr="6B0844B0">
        <w:trPr>
          <w:cnfStyle w:val="100000000000" w:firstRow="1" w:lastRow="0" w:firstColumn="0" w:lastColumn="0" w:oddVBand="0" w:evenVBand="0" w:oddHBand="0" w:evenHBand="0" w:firstRowFirstColumn="0" w:firstRowLastColumn="0" w:lastRowFirstColumn="0" w:lastRowLastColumn="0"/>
          <w:trHeight w:val="706"/>
        </w:trPr>
        <w:tc>
          <w:tcPr>
            <w:tcW w:w="267" w:type="pct"/>
            <w:shd w:val="clear" w:color="auto" w:fill="2F5496" w:themeFill="accent5" w:themeFillShade="BF"/>
          </w:tcPr>
          <w:p w14:paraId="04D5F53C" w14:textId="18272C9B" w:rsidR="005B447B" w:rsidRPr="001D64D8" w:rsidRDefault="005B447B">
            <w:pPr>
              <w:rPr>
                <w:b w:val="0"/>
                <w:bCs w:val="0"/>
              </w:rPr>
            </w:pPr>
            <w:r w:rsidRPr="001D64D8">
              <w:t>ID</w:t>
            </w:r>
          </w:p>
        </w:tc>
        <w:tc>
          <w:tcPr>
            <w:tcW w:w="2003" w:type="pct"/>
            <w:shd w:val="clear" w:color="auto" w:fill="2F5496" w:themeFill="accent5" w:themeFillShade="BF"/>
          </w:tcPr>
          <w:p w14:paraId="1F2DB905" w14:textId="77777777" w:rsidR="005B447B" w:rsidRPr="001D64D8" w:rsidRDefault="005B447B">
            <w:pPr>
              <w:rPr>
                <w:b w:val="0"/>
                <w:bCs w:val="0"/>
              </w:rPr>
            </w:pPr>
            <w:r w:rsidRPr="001D64D8">
              <w:t>Requirement text</w:t>
            </w:r>
          </w:p>
        </w:tc>
        <w:tc>
          <w:tcPr>
            <w:tcW w:w="607" w:type="pct"/>
            <w:shd w:val="clear" w:color="auto" w:fill="2F5496" w:themeFill="accent5" w:themeFillShade="BF"/>
          </w:tcPr>
          <w:p w14:paraId="324E6DFF" w14:textId="5E9ABEAF" w:rsidR="005B447B" w:rsidRPr="001D64D8" w:rsidRDefault="00681215">
            <w:pPr>
              <w:rPr>
                <w:b w:val="0"/>
                <w:bCs w:val="0"/>
              </w:rPr>
            </w:pPr>
            <w:r w:rsidRPr="001D64D8">
              <w:t>Please confirm Yes/No or Partially</w:t>
            </w:r>
          </w:p>
        </w:tc>
        <w:tc>
          <w:tcPr>
            <w:tcW w:w="2122" w:type="pct"/>
            <w:shd w:val="clear" w:color="auto" w:fill="2F5496" w:themeFill="accent5" w:themeFillShade="BF"/>
          </w:tcPr>
          <w:p w14:paraId="47A8BB0E" w14:textId="4434FD41" w:rsidR="005B447B" w:rsidRPr="001D64D8" w:rsidRDefault="00253043">
            <w:r w:rsidRPr="00D70DEF">
              <w:t xml:space="preserve">Short description (Max </w:t>
            </w:r>
            <w:r w:rsidR="00D35B56">
              <w:t>100</w:t>
            </w:r>
            <w:r w:rsidRPr="00D70DEF">
              <w:t xml:space="preserve"> words</w:t>
            </w:r>
            <w:r w:rsidR="4DC6E529">
              <w:t xml:space="preserve"> and up to two screenshots per answer</w:t>
            </w:r>
            <w:r w:rsidR="002601B6" w:rsidRPr="001D64D8" w:rsidDel="00253043">
              <w:t>)</w:t>
            </w:r>
          </w:p>
        </w:tc>
      </w:tr>
      <w:tr w:rsidR="009536A0" w:rsidRPr="00594A66" w14:paraId="4A224D10" w14:textId="77777777" w:rsidTr="6B0844B0">
        <w:trPr>
          <w:trHeight w:val="1614"/>
        </w:trPr>
        <w:tc>
          <w:tcPr>
            <w:tcW w:w="267" w:type="pct"/>
          </w:tcPr>
          <w:p w14:paraId="6EBB856A" w14:textId="6CE7A6CD" w:rsidR="009536A0" w:rsidRPr="00594A66" w:rsidRDefault="009536A0" w:rsidP="009536A0">
            <w:r w:rsidRPr="00594A66">
              <w:lastRenderedPageBreak/>
              <w:t>T</w:t>
            </w:r>
            <w:r>
              <w:t>1</w:t>
            </w:r>
          </w:p>
        </w:tc>
        <w:tc>
          <w:tcPr>
            <w:tcW w:w="2003" w:type="pct"/>
          </w:tcPr>
          <w:p w14:paraId="2AFA2C85" w14:textId="2EBAC489" w:rsidR="009536A0" w:rsidRPr="00461AE2" w:rsidRDefault="009536A0" w:rsidP="009536A0">
            <w:pPr>
              <w:rPr>
                <w:i/>
                <w:iCs/>
              </w:rPr>
            </w:pPr>
            <w:r w:rsidRPr="1F97FF05">
              <w:rPr>
                <w:rFonts w:ascii="Aptos Narrow" w:hAnsi="Aptos Narrow"/>
                <w:b/>
                <w:bCs/>
                <w:color w:val="000000" w:themeColor="text1"/>
                <w:sz w:val="22"/>
                <w:szCs w:val="22"/>
              </w:rPr>
              <w:t xml:space="preserve">Cloud-Based platform: </w:t>
            </w:r>
            <w:r>
              <w:br/>
            </w:r>
            <w:r>
              <w:br/>
            </w:r>
            <w:r w:rsidRPr="1F97FF05">
              <w:rPr>
                <w:rFonts w:ascii="Aptos Narrow" w:hAnsi="Aptos Narrow"/>
                <w:color w:val="000000" w:themeColor="text1"/>
                <w:sz w:val="22"/>
                <w:szCs w:val="22"/>
              </w:rPr>
              <w:t>The Services</w:t>
            </w:r>
            <w:r>
              <w:rPr>
                <w:rFonts w:ascii="Aptos Narrow" w:hAnsi="Aptos Narrow"/>
                <w:color w:val="000000" w:themeColor="text1"/>
                <w:sz w:val="22"/>
                <w:szCs w:val="22"/>
              </w:rPr>
              <w:t xml:space="preserve"> </w:t>
            </w:r>
            <w:r w:rsidRPr="1F97FF05">
              <w:rPr>
                <w:rFonts w:ascii="Aptos Narrow" w:hAnsi="Aptos Narrow"/>
                <w:color w:val="000000" w:themeColor="text1"/>
                <w:sz w:val="22"/>
                <w:szCs w:val="22"/>
              </w:rPr>
              <w:t>should be provided as a SaaS solution that is easily scalable to manage an expanding vendor base without performance issues.</w:t>
            </w:r>
          </w:p>
        </w:tc>
        <w:sdt>
          <w:sdtPr>
            <w:alias w:val="Svar"/>
            <w:tag w:val="Svar"/>
            <w:id w:val="-277334439"/>
            <w:placeholder>
              <w:docPart w:val="068BC44884B4497D9DA6B1B85D122AB4"/>
            </w:placeholder>
            <w15:color w:val="000000"/>
            <w:dropDownList>
              <w:listItem w:displayText="Answer " w:value="Answer "/>
              <w:listItem w:displayText="Yes" w:value="Yes"/>
              <w:listItem w:displayText="No" w:value="No"/>
              <w:listItem w:displayText="Partially" w:value="Partially"/>
            </w:dropDownList>
          </w:sdtPr>
          <w:sdtEndPr/>
          <w:sdtContent>
            <w:tc>
              <w:tcPr>
                <w:tcW w:w="607" w:type="pct"/>
              </w:tcPr>
              <w:p w14:paraId="14D9AF24" w14:textId="4952D67E" w:rsidR="009536A0" w:rsidRPr="00594A66" w:rsidRDefault="009536A0" w:rsidP="009536A0">
                <w:r>
                  <w:t xml:space="preserve">Answer </w:t>
                </w:r>
              </w:p>
            </w:tc>
          </w:sdtContent>
        </w:sdt>
        <w:tc>
          <w:tcPr>
            <w:tcW w:w="2122" w:type="pct"/>
          </w:tcPr>
          <w:p w14:paraId="7E20C494" w14:textId="07830CDD" w:rsidR="009536A0" w:rsidRPr="00106593" w:rsidRDefault="009536A0" w:rsidP="009536A0">
            <w:pPr>
              <w:rPr>
                <w:i/>
                <w:iCs/>
                <w:color w:val="2E74B5" w:themeColor="accent1" w:themeShade="BF"/>
              </w:rPr>
            </w:pPr>
          </w:p>
        </w:tc>
      </w:tr>
      <w:tr w:rsidR="009536A0" w:rsidRPr="00594A66" w14:paraId="2F73798D" w14:textId="77777777" w:rsidTr="6B0844B0">
        <w:trPr>
          <w:trHeight w:val="151"/>
        </w:trPr>
        <w:tc>
          <w:tcPr>
            <w:tcW w:w="267" w:type="pct"/>
          </w:tcPr>
          <w:p w14:paraId="317AF424" w14:textId="01732D92" w:rsidR="009536A0" w:rsidRPr="00594A66" w:rsidRDefault="009536A0" w:rsidP="009536A0">
            <w:r>
              <w:t>T2</w:t>
            </w:r>
          </w:p>
        </w:tc>
        <w:tc>
          <w:tcPr>
            <w:tcW w:w="2003" w:type="pct"/>
          </w:tcPr>
          <w:p w14:paraId="54F4C6E5" w14:textId="60181DCB" w:rsidR="009536A0" w:rsidRPr="00594A66" w:rsidRDefault="009536A0" w:rsidP="00993AA1">
            <w:pPr>
              <w:spacing w:line="259" w:lineRule="auto"/>
              <w:rPr>
                <w:rFonts w:ascii="Aptos Narrow" w:hAnsi="Aptos Narrow"/>
                <w:color w:val="000000" w:themeColor="text1"/>
                <w:sz w:val="22"/>
                <w:szCs w:val="22"/>
              </w:rPr>
            </w:pPr>
            <w:r w:rsidRPr="258E3172">
              <w:rPr>
                <w:rFonts w:ascii="Aptos Narrow" w:hAnsi="Aptos Narrow"/>
                <w:b/>
                <w:bCs/>
                <w:color w:val="000000" w:themeColor="text1"/>
                <w:sz w:val="22"/>
                <w:szCs w:val="22"/>
              </w:rPr>
              <w:t>Integration with Existing Platforms:</w:t>
            </w:r>
            <w:r>
              <w:br/>
            </w:r>
            <w:r>
              <w:br/>
            </w:r>
            <w:r w:rsidR="3BB5A79D" w:rsidRPr="7EBEF239">
              <w:rPr>
                <w:rFonts w:ascii="Aptos Narrow" w:hAnsi="Aptos Narrow"/>
                <w:color w:val="000000" w:themeColor="text1"/>
                <w:sz w:val="22"/>
                <w:szCs w:val="22"/>
              </w:rPr>
              <w:t xml:space="preserve">The </w:t>
            </w:r>
            <w:r w:rsidR="00667FE3">
              <w:rPr>
                <w:rFonts w:ascii="Aptos Narrow" w:hAnsi="Aptos Narrow"/>
                <w:color w:val="000000" w:themeColor="text1"/>
                <w:sz w:val="22"/>
                <w:szCs w:val="22"/>
              </w:rPr>
              <w:t>Platform</w:t>
            </w:r>
            <w:r w:rsidR="00667FE3" w:rsidRPr="7EBEF239">
              <w:rPr>
                <w:rFonts w:ascii="Aptos Narrow" w:hAnsi="Aptos Narrow"/>
                <w:color w:val="000000" w:themeColor="text1"/>
                <w:sz w:val="22"/>
                <w:szCs w:val="22"/>
              </w:rPr>
              <w:t xml:space="preserve"> </w:t>
            </w:r>
            <w:r w:rsidR="3BB5A79D" w:rsidRPr="7EBEF239">
              <w:rPr>
                <w:rFonts w:ascii="Aptos Narrow" w:hAnsi="Aptos Narrow"/>
                <w:color w:val="000000" w:themeColor="text1"/>
                <w:sz w:val="22"/>
                <w:szCs w:val="22"/>
              </w:rPr>
              <w:t xml:space="preserve">should </w:t>
            </w:r>
            <w:r w:rsidR="27F08D8D" w:rsidRPr="7EBEF239">
              <w:rPr>
                <w:rFonts w:ascii="Aptos Narrow" w:hAnsi="Aptos Narrow"/>
                <w:color w:val="000000" w:themeColor="text1"/>
                <w:sz w:val="22"/>
                <w:szCs w:val="22"/>
              </w:rPr>
              <w:t xml:space="preserve">include </w:t>
            </w:r>
            <w:r w:rsidR="3BB5A79D" w:rsidRPr="7EBEF239">
              <w:rPr>
                <w:rFonts w:ascii="Aptos Narrow" w:hAnsi="Aptos Narrow"/>
                <w:color w:val="000000" w:themeColor="text1"/>
                <w:sz w:val="22"/>
                <w:szCs w:val="22"/>
              </w:rPr>
              <w:t>technical integration capabilities through</w:t>
            </w:r>
            <w:r w:rsidRPr="41A205A0">
              <w:rPr>
                <w:rFonts w:ascii="Aptos Narrow" w:hAnsi="Aptos Narrow"/>
                <w:color w:val="000000" w:themeColor="text1"/>
                <w:sz w:val="22"/>
                <w:szCs w:val="22"/>
              </w:rPr>
              <w:t xml:space="preserve"> standardized</w:t>
            </w:r>
            <w:r w:rsidRPr="488E6D38">
              <w:rPr>
                <w:rFonts w:ascii="Aptos Narrow" w:hAnsi="Aptos Narrow"/>
                <w:color w:val="000000" w:themeColor="text1"/>
                <w:sz w:val="22"/>
                <w:szCs w:val="22"/>
              </w:rPr>
              <w:t xml:space="preserve"> mechanisms such as </w:t>
            </w:r>
            <w:r w:rsidRPr="360BD934">
              <w:rPr>
                <w:rFonts w:ascii="Aptos Narrow" w:hAnsi="Aptos Narrow"/>
                <w:color w:val="000000" w:themeColor="text1"/>
                <w:sz w:val="22"/>
                <w:szCs w:val="22"/>
              </w:rPr>
              <w:t xml:space="preserve">RESTful </w:t>
            </w:r>
            <w:r w:rsidRPr="18DD49E8">
              <w:rPr>
                <w:rFonts w:ascii="Aptos Narrow" w:hAnsi="Aptos Narrow"/>
                <w:color w:val="000000" w:themeColor="text1"/>
                <w:sz w:val="22"/>
                <w:szCs w:val="22"/>
              </w:rPr>
              <w:t>APIs</w:t>
            </w:r>
            <w:r w:rsidRPr="598C3BEE">
              <w:rPr>
                <w:rFonts w:ascii="Aptos Narrow" w:hAnsi="Aptos Narrow"/>
                <w:color w:val="000000" w:themeColor="text1"/>
                <w:sz w:val="22"/>
                <w:szCs w:val="22"/>
              </w:rPr>
              <w:t xml:space="preserve"> </w:t>
            </w:r>
            <w:r w:rsidRPr="4CDEF56E">
              <w:rPr>
                <w:rFonts w:ascii="Aptos Narrow" w:hAnsi="Aptos Narrow"/>
                <w:color w:val="000000" w:themeColor="text1"/>
                <w:sz w:val="22"/>
                <w:szCs w:val="22"/>
              </w:rPr>
              <w:t xml:space="preserve">and data </w:t>
            </w:r>
            <w:r w:rsidRPr="565B87BA">
              <w:rPr>
                <w:rFonts w:ascii="Aptos Narrow" w:hAnsi="Aptos Narrow"/>
                <w:color w:val="000000" w:themeColor="text1"/>
                <w:sz w:val="22"/>
                <w:szCs w:val="22"/>
              </w:rPr>
              <w:t>connectors</w:t>
            </w:r>
            <w:r w:rsidR="00993AA1">
              <w:rPr>
                <w:rFonts w:ascii="Aptos Narrow" w:hAnsi="Aptos Narrow"/>
                <w:color w:val="000000" w:themeColor="text1"/>
                <w:sz w:val="22"/>
                <w:szCs w:val="22"/>
              </w:rPr>
              <w:t>.</w:t>
            </w:r>
            <w:r w:rsidRPr="6CBCEEA1">
              <w:rPr>
                <w:rFonts w:ascii="Aptos Narrow" w:hAnsi="Aptos Narrow"/>
                <w:color w:val="000000" w:themeColor="text1"/>
                <w:sz w:val="22"/>
                <w:szCs w:val="22"/>
              </w:rPr>
              <w:t xml:space="preserve"> </w:t>
            </w:r>
            <w:r w:rsidRPr="36025BAD">
              <w:rPr>
                <w:rFonts w:ascii="Aptos Narrow" w:hAnsi="Aptos Narrow"/>
                <w:color w:val="000000" w:themeColor="text1"/>
                <w:sz w:val="22"/>
                <w:szCs w:val="22"/>
              </w:rPr>
              <w:t xml:space="preserve">Integration should </w:t>
            </w:r>
            <w:r w:rsidRPr="108C638B">
              <w:rPr>
                <w:rFonts w:ascii="Aptos Narrow" w:hAnsi="Aptos Narrow"/>
                <w:color w:val="000000" w:themeColor="text1"/>
                <w:sz w:val="22"/>
                <w:szCs w:val="22"/>
              </w:rPr>
              <w:t xml:space="preserve">allow for </w:t>
            </w:r>
            <w:r w:rsidRPr="241E77D8">
              <w:rPr>
                <w:rFonts w:ascii="Aptos Narrow" w:hAnsi="Aptos Narrow"/>
                <w:color w:val="000000" w:themeColor="text1"/>
                <w:sz w:val="22"/>
                <w:szCs w:val="22"/>
              </w:rPr>
              <w:t xml:space="preserve">real-time </w:t>
            </w:r>
            <w:r w:rsidRPr="1A513788">
              <w:rPr>
                <w:rFonts w:ascii="Aptos Narrow" w:hAnsi="Aptos Narrow"/>
                <w:color w:val="000000" w:themeColor="text1"/>
                <w:sz w:val="22"/>
                <w:szCs w:val="22"/>
              </w:rPr>
              <w:t>synchronization and batch</w:t>
            </w:r>
            <w:r w:rsidRPr="1790E578">
              <w:rPr>
                <w:rFonts w:ascii="Aptos Narrow" w:hAnsi="Aptos Narrow"/>
                <w:color w:val="000000" w:themeColor="text1"/>
                <w:sz w:val="22"/>
                <w:szCs w:val="22"/>
              </w:rPr>
              <w:t xml:space="preserve"> processing,</w:t>
            </w:r>
            <w:r w:rsidRPr="57B66463">
              <w:rPr>
                <w:rFonts w:ascii="Aptos Narrow" w:hAnsi="Aptos Narrow"/>
                <w:color w:val="000000" w:themeColor="text1"/>
                <w:sz w:val="22"/>
                <w:szCs w:val="22"/>
              </w:rPr>
              <w:t xml:space="preserve"> ensuring </w:t>
            </w:r>
            <w:r w:rsidRPr="0617DD0E">
              <w:rPr>
                <w:rFonts w:ascii="Aptos Narrow" w:hAnsi="Aptos Narrow"/>
                <w:color w:val="000000" w:themeColor="text1"/>
                <w:sz w:val="22"/>
                <w:szCs w:val="22"/>
              </w:rPr>
              <w:t>compatibility</w:t>
            </w:r>
            <w:r w:rsidRPr="5D3CE17D">
              <w:rPr>
                <w:rFonts w:ascii="Aptos Narrow" w:hAnsi="Aptos Narrow"/>
                <w:color w:val="000000" w:themeColor="text1"/>
                <w:sz w:val="22"/>
                <w:szCs w:val="22"/>
              </w:rPr>
              <w:t xml:space="preserve"> and security </w:t>
            </w:r>
            <w:r w:rsidRPr="5FBD782E">
              <w:rPr>
                <w:rFonts w:ascii="Aptos Narrow" w:hAnsi="Aptos Narrow"/>
                <w:color w:val="000000" w:themeColor="text1"/>
                <w:sz w:val="22"/>
                <w:szCs w:val="22"/>
              </w:rPr>
              <w:t xml:space="preserve">interoperability with </w:t>
            </w:r>
            <w:r w:rsidRPr="2E1A8BCB">
              <w:rPr>
                <w:rFonts w:ascii="Aptos Narrow" w:hAnsi="Aptos Narrow"/>
                <w:color w:val="000000" w:themeColor="text1"/>
                <w:sz w:val="22"/>
                <w:szCs w:val="22"/>
              </w:rPr>
              <w:t>existing infrastructure</w:t>
            </w:r>
            <w:r w:rsidRPr="1DAEF3A5">
              <w:rPr>
                <w:rFonts w:ascii="Aptos Narrow" w:hAnsi="Aptos Narrow"/>
                <w:color w:val="000000" w:themeColor="text1"/>
                <w:sz w:val="22"/>
                <w:szCs w:val="22"/>
              </w:rPr>
              <w:t xml:space="preserve">. </w:t>
            </w:r>
          </w:p>
        </w:tc>
        <w:sdt>
          <w:sdtPr>
            <w:alias w:val="Svar"/>
            <w:tag w:val="Svar"/>
            <w:id w:val="685483449"/>
            <w:placeholder>
              <w:docPart w:val="43FB07B128504ED3BE8198C562734840"/>
            </w:placeholder>
            <w15:color w:val="000000"/>
            <w:dropDownList>
              <w:listItem w:displayText="Answer " w:value="Answer "/>
              <w:listItem w:displayText="Yes" w:value="Yes"/>
              <w:listItem w:displayText="No" w:value="No"/>
              <w:listItem w:displayText="Partially" w:value="Partially"/>
            </w:dropDownList>
          </w:sdtPr>
          <w:sdtEndPr/>
          <w:sdtContent>
            <w:tc>
              <w:tcPr>
                <w:tcW w:w="607" w:type="pct"/>
              </w:tcPr>
              <w:p w14:paraId="1F188348" w14:textId="2A61064D" w:rsidR="009536A0" w:rsidRPr="00594A66" w:rsidRDefault="009536A0" w:rsidP="009536A0">
                <w:r>
                  <w:t xml:space="preserve">Answer </w:t>
                </w:r>
              </w:p>
            </w:tc>
          </w:sdtContent>
        </w:sdt>
        <w:tc>
          <w:tcPr>
            <w:tcW w:w="2122" w:type="pct"/>
          </w:tcPr>
          <w:p w14:paraId="0A71165C" w14:textId="5AE9CAC9" w:rsidR="009536A0" w:rsidRPr="00106593" w:rsidRDefault="009536A0" w:rsidP="009536A0">
            <w:pPr>
              <w:rPr>
                <w:i/>
                <w:iCs/>
                <w:color w:val="2E74B5" w:themeColor="accent1" w:themeShade="BF"/>
              </w:rPr>
            </w:pPr>
          </w:p>
        </w:tc>
      </w:tr>
      <w:tr w:rsidR="009536A0" w:rsidRPr="00594A66" w14:paraId="7C56086A" w14:textId="77777777" w:rsidTr="6B0844B0">
        <w:trPr>
          <w:trHeight w:val="1837"/>
        </w:trPr>
        <w:tc>
          <w:tcPr>
            <w:tcW w:w="267" w:type="pct"/>
          </w:tcPr>
          <w:p w14:paraId="7FC770D7" w14:textId="60886AC4" w:rsidR="009536A0" w:rsidRPr="00594A66" w:rsidRDefault="009536A0" w:rsidP="009536A0">
            <w:r>
              <w:t>T3</w:t>
            </w:r>
          </w:p>
        </w:tc>
        <w:tc>
          <w:tcPr>
            <w:tcW w:w="2003" w:type="pct"/>
          </w:tcPr>
          <w:p w14:paraId="2140EB28" w14:textId="054FE149" w:rsidR="009536A0" w:rsidRPr="00B04DBA" w:rsidRDefault="194D00D4" w:rsidP="6B0844B0">
            <w:pPr>
              <w:rPr>
                <w:i/>
                <w:iCs/>
              </w:rPr>
            </w:pPr>
            <w:r w:rsidRPr="6B0844B0">
              <w:rPr>
                <w:rFonts w:ascii="Aptos Narrow" w:hAnsi="Aptos Narrow"/>
                <w:b/>
                <w:bCs/>
                <w:color w:val="000000" w:themeColor="text1"/>
                <w:sz w:val="22"/>
                <w:szCs w:val="22"/>
              </w:rPr>
              <w:t xml:space="preserve">Role-Based Access Control: </w:t>
            </w:r>
            <w:r w:rsidR="009536A0">
              <w:br/>
            </w:r>
            <w:r w:rsidR="009536A0">
              <w:br/>
            </w:r>
            <w:r w:rsidRPr="6B0844B0">
              <w:rPr>
                <w:rFonts w:ascii="Aptos Narrow" w:hAnsi="Aptos Narrow"/>
                <w:color w:val="000000" w:themeColor="text1"/>
                <w:sz w:val="22"/>
                <w:szCs w:val="22"/>
              </w:rPr>
              <w:t xml:space="preserve">The Services should enable customizable permissions to ensure that only authorized personnel can view, edit, or approve vendor compliance data. </w:t>
            </w:r>
          </w:p>
        </w:tc>
        <w:sdt>
          <w:sdtPr>
            <w:alias w:val="Svar"/>
            <w:tag w:val="Svar"/>
            <w:id w:val="1812511160"/>
            <w:placeholder>
              <w:docPart w:val="50804F08862F430883E94E6B7075808E"/>
            </w:placeholder>
            <w15:color w:val="000000"/>
            <w:dropDownList>
              <w:listItem w:displayText="Answer " w:value="Answer "/>
              <w:listItem w:displayText="Yes" w:value="Yes"/>
              <w:listItem w:displayText="No" w:value="No"/>
              <w:listItem w:displayText="Partially" w:value="Partially"/>
            </w:dropDownList>
          </w:sdtPr>
          <w:sdtEndPr/>
          <w:sdtContent>
            <w:tc>
              <w:tcPr>
                <w:tcW w:w="607" w:type="pct"/>
              </w:tcPr>
              <w:p w14:paraId="19B4DD9F" w14:textId="50F8C65F" w:rsidR="009536A0" w:rsidRPr="00594A66" w:rsidRDefault="009536A0" w:rsidP="009536A0">
                <w:r>
                  <w:t xml:space="preserve">Answer </w:t>
                </w:r>
              </w:p>
            </w:tc>
          </w:sdtContent>
        </w:sdt>
        <w:tc>
          <w:tcPr>
            <w:tcW w:w="2122" w:type="pct"/>
          </w:tcPr>
          <w:p w14:paraId="4AA6CEBD" w14:textId="14743263" w:rsidR="009536A0" w:rsidRPr="00106593" w:rsidRDefault="009536A0" w:rsidP="009536A0">
            <w:pPr>
              <w:rPr>
                <w:i/>
                <w:iCs/>
                <w:color w:val="2E74B5" w:themeColor="accent1" w:themeShade="BF"/>
              </w:rPr>
            </w:pPr>
          </w:p>
        </w:tc>
      </w:tr>
      <w:tr w:rsidR="001B4560" w:rsidRPr="00594A66" w14:paraId="7EA1295C" w14:textId="77777777" w:rsidTr="6B0844B0">
        <w:trPr>
          <w:trHeight w:val="300"/>
        </w:trPr>
        <w:tc>
          <w:tcPr>
            <w:tcW w:w="267" w:type="pct"/>
          </w:tcPr>
          <w:p w14:paraId="101C5E4D" w14:textId="1B80A1C9" w:rsidR="001B4560" w:rsidRPr="00594A66" w:rsidRDefault="00905852" w:rsidP="001B4560">
            <w:r>
              <w:t>T</w:t>
            </w:r>
            <w:r w:rsidR="008D474B">
              <w:t>4</w:t>
            </w:r>
          </w:p>
        </w:tc>
        <w:tc>
          <w:tcPr>
            <w:tcW w:w="2003" w:type="pct"/>
          </w:tcPr>
          <w:p w14:paraId="3B35B2F6" w14:textId="77777777" w:rsidR="001B4560" w:rsidRPr="00154EF8" w:rsidRDefault="001B4560" w:rsidP="001B4560">
            <w:pPr>
              <w:rPr>
                <w:b/>
                <w:bCs/>
              </w:rPr>
            </w:pPr>
            <w:r w:rsidRPr="00154EF8">
              <w:rPr>
                <w:b/>
                <w:bCs/>
              </w:rPr>
              <w:t>Authorization and Authentication</w:t>
            </w:r>
          </w:p>
          <w:p w14:paraId="161F6A93" w14:textId="77777777" w:rsidR="001B4560" w:rsidRPr="00154EF8" w:rsidRDefault="001B4560" w:rsidP="001B4560">
            <w:pPr>
              <w:rPr>
                <w:b/>
                <w:bCs/>
              </w:rPr>
            </w:pPr>
          </w:p>
          <w:p w14:paraId="0E67D2A3" w14:textId="09C33F45" w:rsidR="001B4560" w:rsidRPr="007E5138" w:rsidRDefault="001B4560" w:rsidP="001B4560">
            <w:pPr>
              <w:rPr>
                <w:rFonts w:ascii="Aptos Narrow" w:hAnsi="Aptos Narrow"/>
                <w:color w:val="000000" w:themeColor="text1"/>
                <w:sz w:val="22"/>
                <w:szCs w:val="22"/>
              </w:rPr>
            </w:pPr>
            <w:r w:rsidRPr="007E5138">
              <w:rPr>
                <w:rFonts w:ascii="Aptos Narrow" w:hAnsi="Aptos Narrow"/>
                <w:color w:val="000000" w:themeColor="text1"/>
                <w:sz w:val="22"/>
                <w:szCs w:val="22"/>
              </w:rPr>
              <w:t xml:space="preserve">The </w:t>
            </w:r>
            <w:r w:rsidR="001601FD" w:rsidRPr="007E5138">
              <w:rPr>
                <w:rFonts w:ascii="Aptos Narrow" w:hAnsi="Aptos Narrow"/>
                <w:color w:val="000000" w:themeColor="text1"/>
                <w:sz w:val="22"/>
                <w:szCs w:val="22"/>
              </w:rPr>
              <w:t>P</w:t>
            </w:r>
            <w:r w:rsidRPr="007E5138">
              <w:rPr>
                <w:rFonts w:ascii="Aptos Narrow" w:hAnsi="Aptos Narrow"/>
                <w:color w:val="000000" w:themeColor="text1"/>
                <w:sz w:val="22"/>
                <w:szCs w:val="22"/>
              </w:rPr>
              <w:t>latform</w:t>
            </w:r>
            <w:r w:rsidR="006044BB" w:rsidRPr="007E5138" w:rsidDel="001601FD">
              <w:rPr>
                <w:rFonts w:ascii="Aptos Narrow" w:hAnsi="Aptos Narrow"/>
                <w:color w:val="000000" w:themeColor="text1"/>
                <w:sz w:val="22"/>
                <w:szCs w:val="22"/>
              </w:rPr>
              <w:t xml:space="preserve"> </w:t>
            </w:r>
            <w:r w:rsidRPr="007E5138">
              <w:rPr>
                <w:rFonts w:ascii="Aptos Narrow" w:hAnsi="Aptos Narrow"/>
                <w:color w:val="000000" w:themeColor="text1"/>
                <w:sz w:val="22"/>
                <w:szCs w:val="22"/>
              </w:rPr>
              <w:t xml:space="preserve">should </w:t>
            </w:r>
            <w:r w:rsidR="006044BB" w:rsidRPr="007E5138">
              <w:rPr>
                <w:rFonts w:ascii="Aptos Narrow" w:hAnsi="Aptos Narrow"/>
                <w:color w:val="000000" w:themeColor="text1"/>
                <w:sz w:val="22"/>
                <w:szCs w:val="22"/>
              </w:rPr>
              <w:t>include</w:t>
            </w:r>
            <w:r w:rsidR="0038080A" w:rsidRPr="007E5138">
              <w:rPr>
                <w:rFonts w:ascii="Aptos Narrow" w:hAnsi="Aptos Narrow"/>
                <w:color w:val="000000" w:themeColor="text1"/>
                <w:sz w:val="22"/>
                <w:szCs w:val="22"/>
              </w:rPr>
              <w:t xml:space="preserve"> </w:t>
            </w:r>
            <w:r w:rsidRPr="007E5138">
              <w:rPr>
                <w:rFonts w:ascii="Aptos Narrow" w:hAnsi="Aptos Narrow"/>
                <w:color w:val="000000" w:themeColor="text1"/>
                <w:sz w:val="22"/>
                <w:szCs w:val="22"/>
              </w:rPr>
              <w:t xml:space="preserve">authorization and authentication mechanisms to ensure secure access to training materials and user data. </w:t>
            </w:r>
            <w:r w:rsidR="006044BB" w:rsidRPr="007E5138">
              <w:rPr>
                <w:rFonts w:ascii="Aptos Narrow" w:hAnsi="Aptos Narrow"/>
                <w:color w:val="000000" w:themeColor="text1"/>
                <w:sz w:val="22"/>
                <w:szCs w:val="22"/>
              </w:rPr>
              <w:t>They</w:t>
            </w:r>
            <w:r w:rsidRPr="007E5138">
              <w:rPr>
                <w:rFonts w:ascii="Aptos Narrow" w:hAnsi="Aptos Narrow"/>
                <w:color w:val="000000" w:themeColor="text1"/>
                <w:sz w:val="22"/>
                <w:szCs w:val="22"/>
              </w:rPr>
              <w:t xml:space="preserve"> should support Single Sign-On (SSO) to provide a seamless and secure login experience for users, integrating with enterprise identity providers such as Active Directory/</w:t>
            </w:r>
            <w:proofErr w:type="spellStart"/>
            <w:r w:rsidRPr="007E5138">
              <w:rPr>
                <w:rFonts w:ascii="Aptos Narrow" w:hAnsi="Aptos Narrow"/>
                <w:color w:val="000000" w:themeColor="text1"/>
                <w:sz w:val="22"/>
                <w:szCs w:val="22"/>
              </w:rPr>
              <w:t>EntraID</w:t>
            </w:r>
            <w:proofErr w:type="spellEnd"/>
            <w:r w:rsidRPr="007E5138">
              <w:rPr>
                <w:rFonts w:ascii="Aptos Narrow" w:hAnsi="Aptos Narrow"/>
                <w:color w:val="000000" w:themeColor="text1"/>
                <w:sz w:val="22"/>
                <w:szCs w:val="22"/>
              </w:rPr>
              <w:t>, LDAP, or SAML-based services.</w:t>
            </w:r>
          </w:p>
          <w:p w14:paraId="2B5A76DB" w14:textId="4E484FC2" w:rsidR="00600D03" w:rsidRPr="1F97FF05" w:rsidRDefault="00600D03" w:rsidP="001B4560">
            <w:pPr>
              <w:rPr>
                <w:rFonts w:ascii="Aptos Narrow" w:hAnsi="Aptos Narrow"/>
                <w:b/>
                <w:bCs/>
                <w:color w:val="000000" w:themeColor="text1"/>
                <w:sz w:val="22"/>
                <w:szCs w:val="22"/>
              </w:rPr>
            </w:pPr>
          </w:p>
        </w:tc>
        <w:sdt>
          <w:sdtPr>
            <w:alias w:val="Svar"/>
            <w:tag w:val="Svar"/>
            <w:id w:val="-1777630623"/>
            <w:placeholder>
              <w:docPart w:val="BDE7303E19624041AF12AE8AFC6C2CEC"/>
            </w:placeholder>
            <w15:color w:val="000000"/>
            <w:dropDownList>
              <w:listItem w:displayText="Answer " w:value="Answer "/>
              <w:listItem w:displayText="Yes" w:value="Yes"/>
              <w:listItem w:displayText="No" w:value="No"/>
              <w:listItem w:displayText="Partially" w:value="Partially"/>
            </w:dropDownList>
          </w:sdtPr>
          <w:sdtEndPr/>
          <w:sdtContent>
            <w:tc>
              <w:tcPr>
                <w:tcW w:w="607" w:type="pct"/>
              </w:tcPr>
              <w:p w14:paraId="488E82F4" w14:textId="17E40809" w:rsidR="001B4560" w:rsidRDefault="006044BB" w:rsidP="001B4560">
                <w:r>
                  <w:t xml:space="preserve">Answer </w:t>
                </w:r>
              </w:p>
            </w:tc>
          </w:sdtContent>
        </w:sdt>
        <w:tc>
          <w:tcPr>
            <w:tcW w:w="2122" w:type="pct"/>
          </w:tcPr>
          <w:p w14:paraId="1E42AADA" w14:textId="77777777" w:rsidR="001B4560" w:rsidRPr="00106593" w:rsidRDefault="001B4560" w:rsidP="001B4560">
            <w:pPr>
              <w:rPr>
                <w:i/>
                <w:iCs/>
                <w:color w:val="2E74B5" w:themeColor="accent1" w:themeShade="BF"/>
              </w:rPr>
            </w:pPr>
          </w:p>
        </w:tc>
      </w:tr>
      <w:tr w:rsidR="001B4560" w:rsidRPr="00594A66" w14:paraId="1201B817" w14:textId="77777777" w:rsidTr="6B0844B0">
        <w:trPr>
          <w:trHeight w:val="300"/>
        </w:trPr>
        <w:tc>
          <w:tcPr>
            <w:tcW w:w="267" w:type="pct"/>
          </w:tcPr>
          <w:p w14:paraId="0BAB8B5A" w14:textId="30CB6ED1" w:rsidR="001B4560" w:rsidRPr="00594A66" w:rsidRDefault="00905852" w:rsidP="001B4560">
            <w:r>
              <w:t>T</w:t>
            </w:r>
            <w:r w:rsidR="008D474B">
              <w:t>5</w:t>
            </w:r>
          </w:p>
        </w:tc>
        <w:tc>
          <w:tcPr>
            <w:tcW w:w="2003" w:type="pct"/>
          </w:tcPr>
          <w:p w14:paraId="4728B4D2" w14:textId="77777777" w:rsidR="001B4560" w:rsidRPr="007E5138" w:rsidRDefault="001B4560" w:rsidP="001B4560">
            <w:pPr>
              <w:rPr>
                <w:rFonts w:ascii="Aptos Narrow" w:hAnsi="Aptos Narrow"/>
                <w:b/>
                <w:bCs/>
                <w:color w:val="000000" w:themeColor="text1"/>
                <w:sz w:val="22"/>
                <w:szCs w:val="22"/>
              </w:rPr>
            </w:pPr>
            <w:r w:rsidRPr="007E5138">
              <w:rPr>
                <w:rFonts w:ascii="Aptos Narrow" w:hAnsi="Aptos Narrow"/>
                <w:b/>
                <w:bCs/>
                <w:color w:val="000000" w:themeColor="text1"/>
                <w:sz w:val="22"/>
                <w:szCs w:val="22"/>
              </w:rPr>
              <w:t>Multi-factor authentication</w:t>
            </w:r>
          </w:p>
          <w:p w14:paraId="7FADB2FA" w14:textId="77777777" w:rsidR="001B4560" w:rsidRPr="007E5138" w:rsidRDefault="001B4560" w:rsidP="001B4560">
            <w:pPr>
              <w:rPr>
                <w:rFonts w:ascii="Aptos Narrow" w:hAnsi="Aptos Narrow"/>
                <w:color w:val="000000" w:themeColor="text1"/>
                <w:sz w:val="22"/>
                <w:szCs w:val="22"/>
              </w:rPr>
            </w:pPr>
          </w:p>
          <w:p w14:paraId="45B82717" w14:textId="6C56670A" w:rsidR="001B4560" w:rsidRPr="007E5138" w:rsidRDefault="001B4560" w:rsidP="001B4560">
            <w:pPr>
              <w:rPr>
                <w:rFonts w:ascii="Aptos Narrow" w:hAnsi="Aptos Narrow"/>
                <w:color w:val="000000" w:themeColor="text1"/>
                <w:sz w:val="22"/>
                <w:szCs w:val="22"/>
              </w:rPr>
            </w:pPr>
            <w:r w:rsidRPr="007E5138">
              <w:rPr>
                <w:rFonts w:ascii="Aptos Narrow" w:hAnsi="Aptos Narrow"/>
                <w:color w:val="000000" w:themeColor="text1"/>
                <w:sz w:val="22"/>
                <w:szCs w:val="22"/>
              </w:rPr>
              <w:lastRenderedPageBreak/>
              <w:t xml:space="preserve">The </w:t>
            </w:r>
            <w:r w:rsidR="00780B00" w:rsidRPr="007E5138">
              <w:rPr>
                <w:rFonts w:ascii="Aptos Narrow" w:hAnsi="Aptos Narrow"/>
                <w:color w:val="000000" w:themeColor="text1"/>
                <w:sz w:val="22"/>
                <w:szCs w:val="22"/>
              </w:rPr>
              <w:t>Platform</w:t>
            </w:r>
            <w:r w:rsidR="006044BB" w:rsidRPr="007E5138">
              <w:rPr>
                <w:rFonts w:ascii="Aptos Narrow" w:hAnsi="Aptos Narrow"/>
                <w:color w:val="000000" w:themeColor="text1"/>
                <w:sz w:val="22"/>
                <w:szCs w:val="22"/>
              </w:rPr>
              <w:t xml:space="preserve"> </w:t>
            </w:r>
            <w:r w:rsidRPr="007E5138">
              <w:rPr>
                <w:rFonts w:ascii="Aptos Narrow" w:hAnsi="Aptos Narrow"/>
                <w:color w:val="000000" w:themeColor="text1"/>
                <w:sz w:val="22"/>
                <w:szCs w:val="22"/>
              </w:rPr>
              <w:t>should include multi-factor authentication (MFA) as an additional security layer to protect against unauthorized access.</w:t>
            </w:r>
          </w:p>
          <w:p w14:paraId="4F0DB551" w14:textId="77777777" w:rsidR="001B4560" w:rsidRPr="007E5138" w:rsidRDefault="001B4560" w:rsidP="001B4560">
            <w:pPr>
              <w:rPr>
                <w:rFonts w:ascii="Aptos Narrow" w:hAnsi="Aptos Narrow"/>
                <w:color w:val="000000" w:themeColor="text1"/>
                <w:sz w:val="22"/>
                <w:szCs w:val="22"/>
              </w:rPr>
            </w:pPr>
          </w:p>
        </w:tc>
        <w:sdt>
          <w:sdtPr>
            <w:alias w:val="Svar"/>
            <w:tag w:val="Svar"/>
            <w:id w:val="-1315252227"/>
            <w:placeholder>
              <w:docPart w:val="9867E21CAF374450A88683026740161C"/>
            </w:placeholder>
            <w15:color w:val="000000"/>
            <w:dropDownList>
              <w:listItem w:displayText="Answer " w:value="Answer "/>
              <w:listItem w:displayText="Yes" w:value="Yes"/>
              <w:listItem w:displayText="No" w:value="No"/>
              <w:listItem w:displayText="Partially" w:value="Partially"/>
            </w:dropDownList>
          </w:sdtPr>
          <w:sdtEndPr/>
          <w:sdtContent>
            <w:tc>
              <w:tcPr>
                <w:tcW w:w="607" w:type="pct"/>
              </w:tcPr>
              <w:p w14:paraId="5BF1B20D" w14:textId="324DD754" w:rsidR="001B4560" w:rsidRDefault="006044BB" w:rsidP="001B4560">
                <w:r>
                  <w:t xml:space="preserve">Answer </w:t>
                </w:r>
              </w:p>
            </w:tc>
          </w:sdtContent>
        </w:sdt>
        <w:tc>
          <w:tcPr>
            <w:tcW w:w="2122" w:type="pct"/>
          </w:tcPr>
          <w:p w14:paraId="62487D74" w14:textId="77777777" w:rsidR="001B4560" w:rsidRPr="00106593" w:rsidRDefault="001B4560" w:rsidP="001B4560">
            <w:pPr>
              <w:rPr>
                <w:i/>
                <w:iCs/>
                <w:color w:val="2E74B5" w:themeColor="accent1" w:themeShade="BF"/>
              </w:rPr>
            </w:pPr>
          </w:p>
        </w:tc>
      </w:tr>
      <w:tr w:rsidR="00066871" w:rsidRPr="00594A66" w14:paraId="57624222" w14:textId="77777777" w:rsidTr="6B0844B0">
        <w:trPr>
          <w:trHeight w:val="300"/>
        </w:trPr>
        <w:tc>
          <w:tcPr>
            <w:tcW w:w="267" w:type="pct"/>
          </w:tcPr>
          <w:p w14:paraId="6CFA8849" w14:textId="076716C1" w:rsidR="00066871" w:rsidRDefault="00066871" w:rsidP="001B4560">
            <w:r>
              <w:t>T</w:t>
            </w:r>
            <w:r w:rsidR="008D474B">
              <w:t>6</w:t>
            </w:r>
          </w:p>
        </w:tc>
        <w:tc>
          <w:tcPr>
            <w:tcW w:w="2003" w:type="pct"/>
          </w:tcPr>
          <w:p w14:paraId="4B4CAB45" w14:textId="77777777" w:rsidR="00066871" w:rsidRPr="007E5138" w:rsidRDefault="00066871" w:rsidP="00066871">
            <w:pPr>
              <w:rPr>
                <w:rFonts w:ascii="Aptos Narrow" w:hAnsi="Aptos Narrow"/>
                <w:b/>
                <w:bCs/>
                <w:color w:val="000000" w:themeColor="text1"/>
                <w:sz w:val="22"/>
                <w:szCs w:val="22"/>
              </w:rPr>
            </w:pPr>
            <w:r w:rsidRPr="007E5138">
              <w:rPr>
                <w:rFonts w:ascii="Aptos Narrow" w:hAnsi="Aptos Narrow"/>
                <w:b/>
                <w:bCs/>
                <w:color w:val="000000" w:themeColor="text1"/>
                <w:sz w:val="22"/>
                <w:szCs w:val="22"/>
              </w:rPr>
              <w:t>Technical support</w:t>
            </w:r>
          </w:p>
          <w:p w14:paraId="57536063" w14:textId="77777777" w:rsidR="00066871" w:rsidRPr="007E5138" w:rsidRDefault="00066871" w:rsidP="00066871">
            <w:pPr>
              <w:rPr>
                <w:rFonts w:ascii="Aptos Narrow" w:hAnsi="Aptos Narrow"/>
                <w:color w:val="000000" w:themeColor="text1"/>
                <w:sz w:val="22"/>
                <w:szCs w:val="22"/>
              </w:rPr>
            </w:pPr>
          </w:p>
          <w:p w14:paraId="34A5AC81" w14:textId="614C3171" w:rsidR="00066871" w:rsidRPr="007E5138" w:rsidRDefault="00066871" w:rsidP="00066871">
            <w:pPr>
              <w:rPr>
                <w:rFonts w:ascii="Aptos Narrow" w:hAnsi="Aptos Narrow"/>
                <w:color w:val="000000" w:themeColor="text1"/>
                <w:sz w:val="22"/>
                <w:szCs w:val="22"/>
              </w:rPr>
            </w:pPr>
            <w:r w:rsidRPr="007E5138">
              <w:rPr>
                <w:rFonts w:ascii="Aptos Narrow" w:hAnsi="Aptos Narrow"/>
                <w:color w:val="000000" w:themeColor="text1"/>
                <w:sz w:val="22"/>
                <w:szCs w:val="22"/>
              </w:rPr>
              <w:t xml:space="preserve">The </w:t>
            </w:r>
            <w:r w:rsidR="006044BB" w:rsidRPr="007E5138">
              <w:rPr>
                <w:rFonts w:ascii="Aptos Narrow" w:hAnsi="Aptos Narrow"/>
                <w:color w:val="000000" w:themeColor="text1"/>
                <w:sz w:val="22"/>
                <w:szCs w:val="22"/>
              </w:rPr>
              <w:t>Services should include</w:t>
            </w:r>
            <w:r w:rsidRPr="007E5138">
              <w:rPr>
                <w:rFonts w:ascii="Aptos Narrow" w:hAnsi="Aptos Narrow"/>
                <w:color w:val="000000" w:themeColor="text1"/>
                <w:sz w:val="22"/>
                <w:szCs w:val="22"/>
              </w:rPr>
              <w:t xml:space="preserve"> a technical support framework to assist the Customers' IT personnel with any issues related to the </w:t>
            </w:r>
            <w:r w:rsidR="006044BB" w:rsidRPr="007E5138">
              <w:rPr>
                <w:rFonts w:ascii="Aptos Narrow" w:hAnsi="Aptos Narrow"/>
                <w:color w:val="000000" w:themeColor="text1"/>
                <w:sz w:val="22"/>
                <w:szCs w:val="22"/>
              </w:rPr>
              <w:t xml:space="preserve">Services, including, without limitation any </w:t>
            </w:r>
            <w:r w:rsidRPr="007E5138">
              <w:rPr>
                <w:rFonts w:ascii="Aptos Narrow" w:hAnsi="Aptos Narrow"/>
                <w:color w:val="000000" w:themeColor="text1"/>
                <w:sz w:val="22"/>
                <w:szCs w:val="22"/>
              </w:rPr>
              <w:t xml:space="preserve">tool or API interactions. </w:t>
            </w:r>
          </w:p>
          <w:p w14:paraId="624B3E7F" w14:textId="77777777" w:rsidR="00066871" w:rsidRPr="00154EF8" w:rsidRDefault="00066871" w:rsidP="001B4560">
            <w:pPr>
              <w:rPr>
                <w:b/>
                <w:bCs/>
              </w:rPr>
            </w:pPr>
          </w:p>
        </w:tc>
        <w:sdt>
          <w:sdtPr>
            <w:alias w:val="Svar"/>
            <w:tag w:val="Svar"/>
            <w:id w:val="1435481440"/>
            <w:placeholder>
              <w:docPart w:val="A94B0F195A4E4066917F8A1C59D79F93"/>
            </w:placeholder>
            <w15:color w:val="000000"/>
            <w:dropDownList>
              <w:listItem w:displayText="Answer " w:value="Answer "/>
              <w:listItem w:displayText="Yes" w:value="Yes"/>
              <w:listItem w:displayText="No" w:value="No"/>
              <w:listItem w:displayText="Partially" w:value="Partially"/>
            </w:dropDownList>
          </w:sdtPr>
          <w:sdtEndPr/>
          <w:sdtContent>
            <w:tc>
              <w:tcPr>
                <w:tcW w:w="607" w:type="pct"/>
              </w:tcPr>
              <w:p w14:paraId="7BA97037" w14:textId="41BDA903" w:rsidR="00066871" w:rsidRDefault="006044BB" w:rsidP="001B4560">
                <w:r>
                  <w:t xml:space="preserve">Answer </w:t>
                </w:r>
              </w:p>
            </w:tc>
          </w:sdtContent>
        </w:sdt>
        <w:tc>
          <w:tcPr>
            <w:tcW w:w="2122" w:type="pct"/>
          </w:tcPr>
          <w:p w14:paraId="2E42E545" w14:textId="77777777" w:rsidR="00066871" w:rsidRPr="00106593" w:rsidRDefault="00066871" w:rsidP="001B4560">
            <w:pPr>
              <w:rPr>
                <w:i/>
                <w:iCs/>
                <w:color w:val="2E74B5" w:themeColor="accent1" w:themeShade="BF"/>
              </w:rPr>
            </w:pPr>
          </w:p>
        </w:tc>
      </w:tr>
      <w:tr w:rsidR="009536A0" w:rsidRPr="00594A66" w14:paraId="6FE1A9ED" w14:textId="77777777" w:rsidTr="6B0844B0">
        <w:trPr>
          <w:trHeight w:val="1412"/>
        </w:trPr>
        <w:tc>
          <w:tcPr>
            <w:tcW w:w="267" w:type="pct"/>
          </w:tcPr>
          <w:p w14:paraId="68F399CE" w14:textId="18E0A0E3" w:rsidR="009536A0" w:rsidRPr="00594A66" w:rsidRDefault="009536A0" w:rsidP="009536A0">
            <w:r>
              <w:t>T</w:t>
            </w:r>
            <w:r w:rsidR="00FD34FD">
              <w:t>7</w:t>
            </w:r>
          </w:p>
        </w:tc>
        <w:tc>
          <w:tcPr>
            <w:tcW w:w="2003" w:type="pct"/>
          </w:tcPr>
          <w:p w14:paraId="64605A43" w14:textId="5E93D6B0" w:rsidR="009536A0" w:rsidRPr="000A399D" w:rsidRDefault="13CE2A1E" w:rsidP="009536A0">
            <w:pPr>
              <w:rPr>
                <w:rFonts w:ascii="Aptos Narrow" w:hAnsi="Aptos Narrow"/>
                <w:color w:val="000000" w:themeColor="text1"/>
                <w:sz w:val="22"/>
                <w:szCs w:val="22"/>
              </w:rPr>
            </w:pPr>
            <w:r w:rsidRPr="325300BA">
              <w:rPr>
                <w:rFonts w:ascii="Aptos Narrow" w:hAnsi="Aptos Narrow"/>
                <w:b/>
                <w:bCs/>
                <w:color w:val="000000" w:themeColor="text1"/>
                <w:sz w:val="22"/>
                <w:szCs w:val="22"/>
              </w:rPr>
              <w:t>Data Encryption and Security Compliance:</w:t>
            </w:r>
            <w:r w:rsidR="009536A0">
              <w:br/>
            </w:r>
            <w:r w:rsidR="009536A0">
              <w:br/>
            </w:r>
            <w:r w:rsidRPr="325300BA">
              <w:rPr>
                <w:rFonts w:ascii="Aptos Narrow" w:hAnsi="Aptos Narrow"/>
                <w:color w:val="000000" w:themeColor="text1"/>
                <w:sz w:val="22"/>
                <w:szCs w:val="22"/>
              </w:rPr>
              <w:t xml:space="preserve">The Services should adhere to high standards of data security, including encryption of </w:t>
            </w:r>
            <w:r>
              <w:t>Customer Data, including personal information, at rest and in transit</w:t>
            </w:r>
            <w:r w:rsidRPr="325300BA">
              <w:rPr>
                <w:rFonts w:ascii="Aptos Narrow" w:hAnsi="Aptos Narrow"/>
                <w:color w:val="000000" w:themeColor="text1"/>
                <w:sz w:val="22"/>
                <w:szCs w:val="22"/>
              </w:rPr>
              <w:t xml:space="preserve">. Data transmitted to and from </w:t>
            </w:r>
            <w:r w:rsidRPr="5057762D">
              <w:rPr>
                <w:rFonts w:ascii="Aptos Narrow" w:hAnsi="Aptos Narrow"/>
                <w:color w:val="000000" w:themeColor="text1"/>
                <w:sz w:val="22"/>
                <w:szCs w:val="22"/>
              </w:rPr>
              <w:t>any</w:t>
            </w:r>
            <w:r w:rsidRPr="325300BA">
              <w:rPr>
                <w:rFonts w:ascii="Aptos Narrow" w:hAnsi="Aptos Narrow"/>
                <w:color w:val="000000" w:themeColor="text1"/>
                <w:sz w:val="22"/>
                <w:szCs w:val="22"/>
              </w:rPr>
              <w:t xml:space="preserve"> APIs should be encrypted using current standards, such as TLS 1.3.</w:t>
            </w:r>
          </w:p>
        </w:tc>
        <w:sdt>
          <w:sdtPr>
            <w:alias w:val="Svar"/>
            <w:tag w:val="Svar"/>
            <w:id w:val="-1202089420"/>
            <w:placeholder>
              <w:docPart w:val="C4C7B6A07D654A1FABDE431EE97908D2"/>
            </w:placeholder>
            <w15:color w:val="000000"/>
            <w:dropDownList>
              <w:listItem w:displayText="Answer " w:value="Answer "/>
              <w:listItem w:displayText="Yes" w:value="Yes"/>
              <w:listItem w:displayText="No" w:value="No"/>
              <w:listItem w:displayText="Partially" w:value="Partially"/>
            </w:dropDownList>
          </w:sdtPr>
          <w:sdtEndPr/>
          <w:sdtContent>
            <w:tc>
              <w:tcPr>
                <w:tcW w:w="607" w:type="pct"/>
              </w:tcPr>
              <w:p w14:paraId="7212C056" w14:textId="0EB98C46" w:rsidR="009536A0" w:rsidRPr="00594A66" w:rsidRDefault="009536A0" w:rsidP="009536A0">
                <w:r>
                  <w:t xml:space="preserve">Answer </w:t>
                </w:r>
              </w:p>
            </w:tc>
          </w:sdtContent>
        </w:sdt>
        <w:tc>
          <w:tcPr>
            <w:tcW w:w="2122" w:type="pct"/>
          </w:tcPr>
          <w:p w14:paraId="54698A0B" w14:textId="77777777" w:rsidR="009536A0" w:rsidRPr="00106593" w:rsidRDefault="009536A0" w:rsidP="009536A0">
            <w:pPr>
              <w:rPr>
                <w:i/>
                <w:iCs/>
                <w:color w:val="2E74B5" w:themeColor="accent1" w:themeShade="BF"/>
              </w:rPr>
            </w:pPr>
          </w:p>
        </w:tc>
      </w:tr>
      <w:tr w:rsidR="009536A0" w:rsidRPr="00594A66" w14:paraId="1E652238" w14:textId="77777777" w:rsidTr="6B0844B0">
        <w:trPr>
          <w:trHeight w:val="1995"/>
        </w:trPr>
        <w:tc>
          <w:tcPr>
            <w:tcW w:w="267" w:type="pct"/>
          </w:tcPr>
          <w:p w14:paraId="2C9ED028" w14:textId="7C88F5D5" w:rsidR="009536A0" w:rsidRPr="00594A66" w:rsidRDefault="009536A0" w:rsidP="009536A0">
            <w:r>
              <w:t>T</w:t>
            </w:r>
            <w:r w:rsidR="00FD34FD">
              <w:t>8</w:t>
            </w:r>
          </w:p>
        </w:tc>
        <w:tc>
          <w:tcPr>
            <w:tcW w:w="2003" w:type="pct"/>
          </w:tcPr>
          <w:p w14:paraId="63A45C61" w14:textId="58207232" w:rsidR="009536A0" w:rsidRPr="000A399D" w:rsidRDefault="009536A0" w:rsidP="009536A0">
            <w:pPr>
              <w:rPr>
                <w:rFonts w:ascii="Aptos Narrow" w:hAnsi="Aptos Narrow"/>
                <w:color w:val="000000" w:themeColor="text1"/>
                <w:sz w:val="22"/>
                <w:szCs w:val="22"/>
              </w:rPr>
            </w:pPr>
            <w:r w:rsidRPr="1F97FF05">
              <w:rPr>
                <w:rFonts w:ascii="Aptos Narrow" w:hAnsi="Aptos Narrow"/>
                <w:b/>
                <w:bCs/>
                <w:color w:val="000000" w:themeColor="text1"/>
                <w:sz w:val="22"/>
                <w:szCs w:val="22"/>
              </w:rPr>
              <w:t xml:space="preserve">Audit Trail and Reporting: </w:t>
            </w:r>
            <w:r>
              <w:br/>
            </w:r>
            <w:r>
              <w:br/>
            </w:r>
            <w:r w:rsidRPr="1F97FF05">
              <w:rPr>
                <w:rFonts w:ascii="Aptos Narrow" w:hAnsi="Aptos Narrow"/>
                <w:color w:val="000000" w:themeColor="text1"/>
                <w:sz w:val="22"/>
                <w:szCs w:val="22"/>
              </w:rPr>
              <w:t>The Services</w:t>
            </w:r>
            <w:r>
              <w:rPr>
                <w:rFonts w:ascii="Aptos Narrow" w:hAnsi="Aptos Narrow"/>
                <w:color w:val="000000" w:themeColor="text1"/>
                <w:sz w:val="22"/>
                <w:szCs w:val="22"/>
              </w:rPr>
              <w:t xml:space="preserve"> </w:t>
            </w:r>
            <w:r w:rsidRPr="1F97FF05">
              <w:rPr>
                <w:rFonts w:ascii="Aptos Narrow" w:hAnsi="Aptos Narrow"/>
                <w:color w:val="000000" w:themeColor="text1"/>
                <w:sz w:val="22"/>
                <w:szCs w:val="22"/>
              </w:rPr>
              <w:t xml:space="preserve">should maintain a detailed audit trail of all interactions and updates, enabling a transparent record for audits. It should also contain customizable reporting features to support compliance reporting for internal or regulatory audits. </w:t>
            </w:r>
          </w:p>
        </w:tc>
        <w:sdt>
          <w:sdtPr>
            <w:alias w:val="Svar"/>
            <w:tag w:val="Svar"/>
            <w:id w:val="1324707914"/>
            <w:placeholder>
              <w:docPart w:val="7D935D55DB5E451EBCF792727658CB62"/>
            </w:placeholder>
            <w15:color w:val="000000"/>
            <w:dropDownList>
              <w:listItem w:displayText="Answer " w:value="Answer "/>
              <w:listItem w:displayText="Yes" w:value="Yes"/>
              <w:listItem w:displayText="No" w:value="No"/>
              <w:listItem w:displayText="Partially" w:value="Partially"/>
            </w:dropDownList>
          </w:sdtPr>
          <w:sdtEndPr/>
          <w:sdtContent>
            <w:tc>
              <w:tcPr>
                <w:tcW w:w="607" w:type="pct"/>
              </w:tcPr>
              <w:p w14:paraId="40D773F5" w14:textId="702B6B6F" w:rsidR="009536A0" w:rsidRPr="00594A66" w:rsidRDefault="009536A0" w:rsidP="009536A0">
                <w:r>
                  <w:t xml:space="preserve">Answer </w:t>
                </w:r>
              </w:p>
            </w:tc>
          </w:sdtContent>
        </w:sdt>
        <w:tc>
          <w:tcPr>
            <w:tcW w:w="2122" w:type="pct"/>
          </w:tcPr>
          <w:p w14:paraId="24885D04" w14:textId="2C2C6558" w:rsidR="009536A0" w:rsidRPr="00106593" w:rsidRDefault="009536A0" w:rsidP="009536A0">
            <w:pPr>
              <w:rPr>
                <w:i/>
                <w:iCs/>
                <w:color w:val="2E74B5" w:themeColor="accent1" w:themeShade="BF"/>
              </w:rPr>
            </w:pPr>
          </w:p>
        </w:tc>
      </w:tr>
      <w:bookmarkEnd w:id="1"/>
    </w:tbl>
    <w:p w14:paraId="4C3072E5" w14:textId="3418F543" w:rsidR="6B0844B0" w:rsidRDefault="6B0844B0" w:rsidP="00D80E2F">
      <w:pPr>
        <w:pStyle w:val="Brdtekst"/>
      </w:pPr>
    </w:p>
    <w:sectPr w:rsidR="6B0844B0" w:rsidSect="00D05EB4">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BD01" w14:textId="77777777" w:rsidR="00301014" w:rsidRDefault="00301014" w:rsidP="00D05EB4">
      <w:r>
        <w:separator/>
      </w:r>
    </w:p>
  </w:endnote>
  <w:endnote w:type="continuationSeparator" w:id="0">
    <w:p w14:paraId="13A24903" w14:textId="77777777" w:rsidR="00301014" w:rsidRDefault="00301014" w:rsidP="00D05EB4">
      <w:r>
        <w:continuationSeparator/>
      </w:r>
    </w:p>
  </w:endnote>
  <w:endnote w:type="continuationNotice" w:id="1">
    <w:p w14:paraId="12709BC6" w14:textId="77777777" w:rsidR="00301014" w:rsidRDefault="00301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690453"/>
      <w:docPartObj>
        <w:docPartGallery w:val="Page Numbers (Bottom of Page)"/>
        <w:docPartUnique/>
      </w:docPartObj>
    </w:sdtPr>
    <w:sdtEndPr/>
    <w:sdtContent>
      <w:p w14:paraId="6DF92CA9" w14:textId="201E325F" w:rsidR="00EB2C6E" w:rsidRDefault="00EB2C6E">
        <w:pPr>
          <w:pStyle w:val="Bunntekst"/>
          <w:jc w:val="center"/>
        </w:pPr>
        <w:r>
          <w:fldChar w:fldCharType="begin"/>
        </w:r>
        <w:r>
          <w:instrText>PAGE   \* MERGEFORMAT</w:instrText>
        </w:r>
        <w:r>
          <w:fldChar w:fldCharType="separate"/>
        </w:r>
        <w:r>
          <w:t>2</w:t>
        </w:r>
        <w:r>
          <w:fldChar w:fldCharType="end"/>
        </w:r>
      </w:p>
    </w:sdtContent>
  </w:sdt>
  <w:p w14:paraId="5F7C299F" w14:textId="77777777" w:rsidR="004F3193" w:rsidRDefault="004F31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2613" w14:textId="77777777" w:rsidR="00301014" w:rsidRDefault="00301014" w:rsidP="00D05EB4">
      <w:r>
        <w:separator/>
      </w:r>
    </w:p>
  </w:footnote>
  <w:footnote w:type="continuationSeparator" w:id="0">
    <w:p w14:paraId="345903E7" w14:textId="77777777" w:rsidR="00301014" w:rsidRDefault="00301014" w:rsidP="00D05EB4">
      <w:r>
        <w:continuationSeparator/>
      </w:r>
    </w:p>
  </w:footnote>
  <w:footnote w:type="continuationNotice" w:id="1">
    <w:p w14:paraId="112A4852" w14:textId="77777777" w:rsidR="00301014" w:rsidRDefault="00301014"/>
  </w:footnote>
  <w:footnote w:id="2">
    <w:p w14:paraId="1DA229E6" w14:textId="79C909DA" w:rsidR="0015126F" w:rsidRPr="0015126F" w:rsidRDefault="0015126F">
      <w:pPr>
        <w:pStyle w:val="Fotnotetekst"/>
        <w:rPr>
          <w:lang w:val="nb-NO"/>
        </w:rPr>
      </w:pPr>
      <w:r>
        <w:rPr>
          <w:rStyle w:val="Fotnotereferanse"/>
        </w:rPr>
        <w:footnoteRef/>
      </w:r>
      <w:r>
        <w:t xml:space="preserve"> </w:t>
      </w:r>
      <w:hyperlink r:id="rId1" w:history="1">
        <w:r w:rsidRPr="00896C9F">
          <w:rPr>
            <w:rStyle w:val="Hyperkobling"/>
            <w:rFonts w:ascii="Aptos" w:eastAsia="Times New Roman" w:hAnsi="Aptos"/>
            <w:lang w:val="en-US"/>
          </w:rPr>
          <w:t>https://csrc.nist.gov/pubs/sp/800/145/final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2560" w14:textId="7B30B2A7" w:rsidR="00370E74" w:rsidRPr="00253640" w:rsidRDefault="005421DF">
    <w:pPr>
      <w:pStyle w:val="Topptekst"/>
      <w:rPr>
        <w:lang w:val="en-GB"/>
      </w:rPr>
    </w:pPr>
    <w:r w:rsidRPr="00253640">
      <w:rPr>
        <w:lang w:val="en-GB"/>
      </w:rPr>
      <w:t>24/1092</w:t>
    </w:r>
    <w:r w:rsidR="00253640" w:rsidRPr="00253640">
      <w:rPr>
        <w:lang w:val="en-GB"/>
      </w:rPr>
      <w:t xml:space="preserve"> Appendix 1: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08E28"/>
    <w:lvl w:ilvl="0">
      <w:start w:val="1"/>
      <w:numFmt w:val="decimal"/>
      <w:pStyle w:val="Nummerertliste5"/>
      <w:lvlText w:val="%1."/>
      <w:lvlJc w:val="left"/>
      <w:pPr>
        <w:tabs>
          <w:tab w:val="num" w:pos="7021"/>
        </w:tabs>
        <w:ind w:left="7021" w:hanging="360"/>
      </w:pPr>
    </w:lvl>
  </w:abstractNum>
  <w:abstractNum w:abstractNumId="1" w15:restartNumberingAfterBreak="0">
    <w:nsid w:val="FFFFFF7D"/>
    <w:multiLevelType w:val="singleLevel"/>
    <w:tmpl w:val="176CF3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3ECF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9AC4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6526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00E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3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305B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70BE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B23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479AB"/>
    <w:multiLevelType w:val="multilevel"/>
    <w:tmpl w:val="B7942F5C"/>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1" w15:restartNumberingAfterBreak="0">
    <w:nsid w:val="0D9C5C23"/>
    <w:multiLevelType w:val="multilevel"/>
    <w:tmpl w:val="0546958A"/>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2" w15:restartNumberingAfterBreak="0">
    <w:nsid w:val="0F1552DA"/>
    <w:multiLevelType w:val="hybridMultilevel"/>
    <w:tmpl w:val="59F442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F4D3A48"/>
    <w:multiLevelType w:val="hybridMultilevel"/>
    <w:tmpl w:val="188870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245670B"/>
    <w:multiLevelType w:val="hybridMultilevel"/>
    <w:tmpl w:val="5F4C5252"/>
    <w:lvl w:ilvl="0" w:tplc="25266764">
      <w:numFmt w:val="none"/>
      <w:lvlText w:val=""/>
      <w:lvlJc w:val="left"/>
      <w:pPr>
        <w:tabs>
          <w:tab w:val="num" w:pos="360"/>
        </w:tabs>
      </w:pPr>
    </w:lvl>
    <w:lvl w:ilvl="1" w:tplc="FE4A0158">
      <w:start w:val="1"/>
      <w:numFmt w:val="lowerLetter"/>
      <w:lvlText w:val="%2."/>
      <w:lvlJc w:val="left"/>
      <w:pPr>
        <w:ind w:left="1440" w:hanging="360"/>
      </w:pPr>
    </w:lvl>
    <w:lvl w:ilvl="2" w:tplc="05748C86">
      <w:start w:val="1"/>
      <w:numFmt w:val="lowerRoman"/>
      <w:lvlText w:val="%3."/>
      <w:lvlJc w:val="right"/>
      <w:pPr>
        <w:ind w:left="2160" w:hanging="180"/>
      </w:pPr>
    </w:lvl>
    <w:lvl w:ilvl="3" w:tplc="8982AD54">
      <w:start w:val="1"/>
      <w:numFmt w:val="decimal"/>
      <w:lvlText w:val="%4."/>
      <w:lvlJc w:val="left"/>
      <w:pPr>
        <w:ind w:left="2880" w:hanging="360"/>
      </w:pPr>
    </w:lvl>
    <w:lvl w:ilvl="4" w:tplc="0156799C">
      <w:start w:val="1"/>
      <w:numFmt w:val="lowerLetter"/>
      <w:lvlText w:val="%5."/>
      <w:lvlJc w:val="left"/>
      <w:pPr>
        <w:ind w:left="3600" w:hanging="360"/>
      </w:pPr>
    </w:lvl>
    <w:lvl w:ilvl="5" w:tplc="B08A4CA6">
      <w:start w:val="1"/>
      <w:numFmt w:val="lowerRoman"/>
      <w:lvlText w:val="%6."/>
      <w:lvlJc w:val="right"/>
      <w:pPr>
        <w:ind w:left="4320" w:hanging="180"/>
      </w:pPr>
    </w:lvl>
    <w:lvl w:ilvl="6" w:tplc="155CC692">
      <w:start w:val="1"/>
      <w:numFmt w:val="decimal"/>
      <w:lvlText w:val="%7."/>
      <w:lvlJc w:val="left"/>
      <w:pPr>
        <w:ind w:left="5040" w:hanging="360"/>
      </w:pPr>
    </w:lvl>
    <w:lvl w:ilvl="7" w:tplc="68E2475C">
      <w:start w:val="1"/>
      <w:numFmt w:val="lowerLetter"/>
      <w:lvlText w:val="%8."/>
      <w:lvlJc w:val="left"/>
      <w:pPr>
        <w:ind w:left="5760" w:hanging="360"/>
      </w:pPr>
    </w:lvl>
    <w:lvl w:ilvl="8" w:tplc="244A719C">
      <w:start w:val="1"/>
      <w:numFmt w:val="lowerRoman"/>
      <w:lvlText w:val="%9."/>
      <w:lvlJc w:val="right"/>
      <w:pPr>
        <w:ind w:left="6480" w:hanging="180"/>
      </w:pPr>
    </w:lvl>
  </w:abstractNum>
  <w:abstractNum w:abstractNumId="15" w15:restartNumberingAfterBreak="0">
    <w:nsid w:val="14CB5F6E"/>
    <w:multiLevelType w:val="hybridMultilevel"/>
    <w:tmpl w:val="6E261F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9DC35E9"/>
    <w:multiLevelType w:val="hybridMultilevel"/>
    <w:tmpl w:val="CC5EA9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AFB57AA"/>
    <w:multiLevelType w:val="hybridMultilevel"/>
    <w:tmpl w:val="812AC8B2"/>
    <w:lvl w:ilvl="0" w:tplc="1F10EDC0">
      <w:numFmt w:val="bullet"/>
      <w:lvlText w:val="•"/>
      <w:lvlJc w:val="left"/>
      <w:pPr>
        <w:ind w:left="930" w:hanging="57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D230583"/>
    <w:multiLevelType w:val="multilevel"/>
    <w:tmpl w:val="771CC828"/>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9" w15:restartNumberingAfterBreak="0">
    <w:nsid w:val="2041160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E65314"/>
    <w:multiLevelType w:val="hybridMultilevel"/>
    <w:tmpl w:val="A8425D52"/>
    <w:lvl w:ilvl="0" w:tplc="22FC82BA">
      <w:start w:val="1"/>
      <w:numFmt w:val="decimal"/>
      <w:lvlText w:val="%1."/>
      <w:lvlJc w:val="left"/>
      <w:pPr>
        <w:ind w:left="1296" w:hanging="360"/>
      </w:pPr>
      <w:rPr>
        <w:rFonts w:hint="default"/>
      </w:rPr>
    </w:lvl>
    <w:lvl w:ilvl="1" w:tplc="04140019" w:tentative="1">
      <w:start w:val="1"/>
      <w:numFmt w:val="lowerLetter"/>
      <w:lvlText w:val="%2."/>
      <w:lvlJc w:val="left"/>
      <w:pPr>
        <w:ind w:left="2016" w:hanging="360"/>
      </w:pPr>
    </w:lvl>
    <w:lvl w:ilvl="2" w:tplc="0414001B" w:tentative="1">
      <w:start w:val="1"/>
      <w:numFmt w:val="lowerRoman"/>
      <w:lvlText w:val="%3."/>
      <w:lvlJc w:val="right"/>
      <w:pPr>
        <w:ind w:left="2736" w:hanging="180"/>
      </w:pPr>
    </w:lvl>
    <w:lvl w:ilvl="3" w:tplc="0414000F" w:tentative="1">
      <w:start w:val="1"/>
      <w:numFmt w:val="decimal"/>
      <w:lvlText w:val="%4."/>
      <w:lvlJc w:val="left"/>
      <w:pPr>
        <w:ind w:left="3456" w:hanging="360"/>
      </w:pPr>
    </w:lvl>
    <w:lvl w:ilvl="4" w:tplc="04140019" w:tentative="1">
      <w:start w:val="1"/>
      <w:numFmt w:val="lowerLetter"/>
      <w:lvlText w:val="%5."/>
      <w:lvlJc w:val="left"/>
      <w:pPr>
        <w:ind w:left="4176" w:hanging="360"/>
      </w:pPr>
    </w:lvl>
    <w:lvl w:ilvl="5" w:tplc="0414001B" w:tentative="1">
      <w:start w:val="1"/>
      <w:numFmt w:val="lowerRoman"/>
      <w:lvlText w:val="%6."/>
      <w:lvlJc w:val="right"/>
      <w:pPr>
        <w:ind w:left="4896" w:hanging="180"/>
      </w:pPr>
    </w:lvl>
    <w:lvl w:ilvl="6" w:tplc="0414000F" w:tentative="1">
      <w:start w:val="1"/>
      <w:numFmt w:val="decimal"/>
      <w:lvlText w:val="%7."/>
      <w:lvlJc w:val="left"/>
      <w:pPr>
        <w:ind w:left="5616" w:hanging="360"/>
      </w:pPr>
    </w:lvl>
    <w:lvl w:ilvl="7" w:tplc="04140019" w:tentative="1">
      <w:start w:val="1"/>
      <w:numFmt w:val="lowerLetter"/>
      <w:lvlText w:val="%8."/>
      <w:lvlJc w:val="left"/>
      <w:pPr>
        <w:ind w:left="6336" w:hanging="360"/>
      </w:pPr>
    </w:lvl>
    <w:lvl w:ilvl="8" w:tplc="0414001B" w:tentative="1">
      <w:start w:val="1"/>
      <w:numFmt w:val="lowerRoman"/>
      <w:lvlText w:val="%9."/>
      <w:lvlJc w:val="right"/>
      <w:pPr>
        <w:ind w:left="7056" w:hanging="180"/>
      </w:pPr>
    </w:lvl>
  </w:abstractNum>
  <w:abstractNum w:abstractNumId="21" w15:restartNumberingAfterBreak="0">
    <w:nsid w:val="2BE64742"/>
    <w:multiLevelType w:val="multilevel"/>
    <w:tmpl w:val="CA5CB1A2"/>
    <w:lvl w:ilvl="0">
      <w:start w:val="1"/>
      <w:numFmt w:val="bullet"/>
      <w:pStyle w:val="Listeavsnitt"/>
      <w:lvlText w:val="-"/>
      <w:lvlJc w:val="left"/>
      <w:pPr>
        <w:tabs>
          <w:tab w:val="num" w:pos="935"/>
        </w:tabs>
        <w:ind w:left="1418" w:hanging="482"/>
      </w:pPr>
      <w:rPr>
        <w:rFonts w:ascii="Arial" w:hAnsi="Arial" w:hint="default"/>
        <w:b w:val="0"/>
        <w:i w:val="0"/>
      </w:rPr>
    </w:lvl>
    <w:lvl w:ilvl="1">
      <w:start w:val="1"/>
      <w:numFmt w:val="bullet"/>
      <w:lvlRestart w:val="0"/>
      <w:pStyle w:val="Punktliste"/>
      <w:lvlText w:val="●"/>
      <w:lvlJc w:val="left"/>
      <w:pPr>
        <w:tabs>
          <w:tab w:val="num" w:pos="935"/>
        </w:tabs>
        <w:ind w:left="1418" w:hanging="482"/>
      </w:pPr>
      <w:rPr>
        <w:rFonts w:ascii="Arial" w:hAnsi="Arial" w:hint="default"/>
        <w:b w:val="0"/>
        <w:i w:val="0"/>
      </w:rPr>
    </w:lvl>
    <w:lvl w:ilvl="2">
      <w:start w:val="1"/>
      <w:numFmt w:val="bullet"/>
      <w:lvlRestart w:val="0"/>
      <w:pStyle w:val="Punktliste2"/>
      <w:lvlText w:val="○"/>
      <w:lvlJc w:val="left"/>
      <w:pPr>
        <w:tabs>
          <w:tab w:val="num" w:pos="935"/>
        </w:tabs>
        <w:ind w:left="1418" w:hanging="482"/>
      </w:pPr>
      <w:rPr>
        <w:rFonts w:ascii="Arial" w:hAnsi="Arial" w:hint="default"/>
        <w:b w:val="0"/>
        <w:i w:val="0"/>
      </w:rPr>
    </w:lvl>
    <w:lvl w:ilvl="3">
      <w:start w:val="1"/>
      <w:numFmt w:val="bullet"/>
      <w:lvlRestart w:val="0"/>
      <w:pStyle w:val="Punktliste3"/>
      <w:lvlText w:val="■"/>
      <w:lvlJc w:val="left"/>
      <w:pPr>
        <w:tabs>
          <w:tab w:val="num" w:pos="935"/>
        </w:tabs>
        <w:ind w:left="1418" w:hanging="482"/>
      </w:pPr>
      <w:rPr>
        <w:rFonts w:ascii="Arial" w:hAnsi="Arial" w:hint="default"/>
        <w:b w:val="0"/>
        <w:i w:val="0"/>
      </w:rPr>
    </w:lvl>
    <w:lvl w:ilvl="4">
      <w:start w:val="1"/>
      <w:numFmt w:val="bullet"/>
      <w:lvlRestart w:val="0"/>
      <w:pStyle w:val="Punktliste4"/>
      <w:lvlText w:val="□"/>
      <w:lvlJc w:val="left"/>
      <w:pPr>
        <w:tabs>
          <w:tab w:val="num" w:pos="935"/>
        </w:tabs>
        <w:ind w:left="1418" w:hanging="482"/>
      </w:pPr>
      <w:rPr>
        <w:rFonts w:ascii="Arial" w:hAnsi="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22" w15:restartNumberingAfterBreak="0">
    <w:nsid w:val="2D333691"/>
    <w:multiLevelType w:val="multilevel"/>
    <w:tmpl w:val="304C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994846"/>
    <w:multiLevelType w:val="hybridMultilevel"/>
    <w:tmpl w:val="D9C88824"/>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32DE32BD"/>
    <w:multiLevelType w:val="hybridMultilevel"/>
    <w:tmpl w:val="68CE0476"/>
    <w:lvl w:ilvl="0" w:tplc="04140003">
      <w:start w:val="1"/>
      <w:numFmt w:val="bullet"/>
      <w:lvlText w:val="o"/>
      <w:lvlJc w:val="left"/>
      <w:pPr>
        <w:ind w:left="1494" w:hanging="360"/>
      </w:pPr>
      <w:rPr>
        <w:rFonts w:ascii="Courier New" w:hAnsi="Courier New" w:cs="Courier New" w:hint="default"/>
      </w:rPr>
    </w:lvl>
    <w:lvl w:ilvl="1" w:tplc="04140003" w:tentative="1">
      <w:start w:val="1"/>
      <w:numFmt w:val="bullet"/>
      <w:lvlText w:val="o"/>
      <w:lvlJc w:val="left"/>
      <w:pPr>
        <w:ind w:left="2214" w:hanging="360"/>
      </w:pPr>
      <w:rPr>
        <w:rFonts w:ascii="Courier New" w:hAnsi="Courier New" w:cs="Courier New" w:hint="default"/>
      </w:rPr>
    </w:lvl>
    <w:lvl w:ilvl="2" w:tplc="04140005" w:tentative="1">
      <w:start w:val="1"/>
      <w:numFmt w:val="bullet"/>
      <w:lvlText w:val=""/>
      <w:lvlJc w:val="left"/>
      <w:pPr>
        <w:ind w:left="2934" w:hanging="360"/>
      </w:pPr>
      <w:rPr>
        <w:rFonts w:ascii="Wingdings" w:hAnsi="Wingdings" w:hint="default"/>
      </w:rPr>
    </w:lvl>
    <w:lvl w:ilvl="3" w:tplc="04140001" w:tentative="1">
      <w:start w:val="1"/>
      <w:numFmt w:val="bullet"/>
      <w:lvlText w:val=""/>
      <w:lvlJc w:val="left"/>
      <w:pPr>
        <w:ind w:left="3654" w:hanging="360"/>
      </w:pPr>
      <w:rPr>
        <w:rFonts w:ascii="Symbol" w:hAnsi="Symbol" w:hint="default"/>
      </w:rPr>
    </w:lvl>
    <w:lvl w:ilvl="4" w:tplc="04140003" w:tentative="1">
      <w:start w:val="1"/>
      <w:numFmt w:val="bullet"/>
      <w:lvlText w:val="o"/>
      <w:lvlJc w:val="left"/>
      <w:pPr>
        <w:ind w:left="4374" w:hanging="360"/>
      </w:pPr>
      <w:rPr>
        <w:rFonts w:ascii="Courier New" w:hAnsi="Courier New" w:cs="Courier New" w:hint="default"/>
      </w:rPr>
    </w:lvl>
    <w:lvl w:ilvl="5" w:tplc="04140005" w:tentative="1">
      <w:start w:val="1"/>
      <w:numFmt w:val="bullet"/>
      <w:lvlText w:val=""/>
      <w:lvlJc w:val="left"/>
      <w:pPr>
        <w:ind w:left="5094" w:hanging="360"/>
      </w:pPr>
      <w:rPr>
        <w:rFonts w:ascii="Wingdings" w:hAnsi="Wingdings" w:hint="default"/>
      </w:rPr>
    </w:lvl>
    <w:lvl w:ilvl="6" w:tplc="04140001" w:tentative="1">
      <w:start w:val="1"/>
      <w:numFmt w:val="bullet"/>
      <w:lvlText w:val=""/>
      <w:lvlJc w:val="left"/>
      <w:pPr>
        <w:ind w:left="5814" w:hanging="360"/>
      </w:pPr>
      <w:rPr>
        <w:rFonts w:ascii="Symbol" w:hAnsi="Symbol" w:hint="default"/>
      </w:rPr>
    </w:lvl>
    <w:lvl w:ilvl="7" w:tplc="04140003" w:tentative="1">
      <w:start w:val="1"/>
      <w:numFmt w:val="bullet"/>
      <w:lvlText w:val="o"/>
      <w:lvlJc w:val="left"/>
      <w:pPr>
        <w:ind w:left="6534" w:hanging="360"/>
      </w:pPr>
      <w:rPr>
        <w:rFonts w:ascii="Courier New" w:hAnsi="Courier New" w:cs="Courier New" w:hint="default"/>
      </w:rPr>
    </w:lvl>
    <w:lvl w:ilvl="8" w:tplc="04140005" w:tentative="1">
      <w:start w:val="1"/>
      <w:numFmt w:val="bullet"/>
      <w:lvlText w:val=""/>
      <w:lvlJc w:val="left"/>
      <w:pPr>
        <w:ind w:left="7254" w:hanging="360"/>
      </w:pPr>
      <w:rPr>
        <w:rFonts w:ascii="Wingdings" w:hAnsi="Wingdings" w:hint="default"/>
      </w:rPr>
    </w:lvl>
  </w:abstractNum>
  <w:abstractNum w:abstractNumId="25" w15:restartNumberingAfterBreak="0">
    <w:nsid w:val="35763B43"/>
    <w:multiLevelType w:val="hybridMultilevel"/>
    <w:tmpl w:val="7132ECA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B6D1369"/>
    <w:multiLevelType w:val="hybridMultilevel"/>
    <w:tmpl w:val="8A124F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3B41AFE"/>
    <w:multiLevelType w:val="multilevel"/>
    <w:tmpl w:val="6FB2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261D32"/>
    <w:multiLevelType w:val="hybridMultilevel"/>
    <w:tmpl w:val="240C3F38"/>
    <w:lvl w:ilvl="0" w:tplc="9BCC68FC">
      <w:start w:val="8"/>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CB750BD"/>
    <w:multiLevelType w:val="hybridMultilevel"/>
    <w:tmpl w:val="56E638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6CC1F61"/>
    <w:multiLevelType w:val="multilevel"/>
    <w:tmpl w:val="EFDA23A8"/>
    <w:lvl w:ilvl="0">
      <w:start w:val="1"/>
      <w:numFmt w:val="bullet"/>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31" w15:restartNumberingAfterBreak="0">
    <w:nsid w:val="57A8237B"/>
    <w:multiLevelType w:val="multilevel"/>
    <w:tmpl w:val="124064B2"/>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879"/>
        </w:tabs>
        <w:ind w:left="935" w:hanging="368"/>
      </w:pPr>
    </w:lvl>
    <w:lvl w:ilvl="6">
      <w:start w:val="1"/>
      <w:numFmt w:val="lowerRoman"/>
      <w:lvlText w:val="(%7)"/>
      <w:lvlJc w:val="right"/>
      <w:pPr>
        <w:tabs>
          <w:tab w:val="num" w:pos="879"/>
        </w:tabs>
        <w:ind w:left="935" w:hanging="368"/>
      </w:pPr>
      <w:rPr>
        <w:strike w:val="0"/>
        <w:dstrike w:val="0"/>
      </w:rPr>
    </w:lvl>
    <w:lvl w:ilvl="7">
      <w:start w:val="1"/>
      <w:numFmt w:val="decimal"/>
      <w:lvlText w:val="%8)"/>
      <w:lvlJc w:val="right"/>
      <w:pPr>
        <w:tabs>
          <w:tab w:val="num" w:pos="879"/>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32" w15:restartNumberingAfterBreak="0">
    <w:nsid w:val="5A901FB1"/>
    <w:multiLevelType w:val="hybridMultilevel"/>
    <w:tmpl w:val="0C3808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BEB1CB9"/>
    <w:multiLevelType w:val="multilevel"/>
    <w:tmpl w:val="3C4EFEBC"/>
    <w:lvl w:ilvl="0">
      <w:start w:val="1"/>
      <w:numFmt w:val="decimal"/>
      <w:pStyle w:val="Overskrift1"/>
      <w:lvlText w:val="%1."/>
      <w:lvlJc w:val="left"/>
      <w:pPr>
        <w:tabs>
          <w:tab w:val="num" w:pos="935"/>
        </w:tabs>
        <w:ind w:left="935" w:hanging="935"/>
      </w:pPr>
      <w:rPr>
        <w:rFonts w:hint="default"/>
        <w:b/>
        <w:i w:val="0"/>
      </w:rPr>
    </w:lvl>
    <w:lvl w:ilvl="1">
      <w:start w:val="1"/>
      <w:numFmt w:val="decimal"/>
      <w:pStyle w:val="Overskrift2"/>
      <w:lvlText w:val="%1.%2"/>
      <w:lvlJc w:val="left"/>
      <w:pPr>
        <w:tabs>
          <w:tab w:val="num" w:pos="935"/>
        </w:tabs>
        <w:ind w:left="935" w:hanging="935"/>
      </w:pPr>
      <w:rPr>
        <w:rFonts w:hint="default"/>
        <w:i w:val="0"/>
      </w:rPr>
    </w:lvl>
    <w:lvl w:ilvl="2">
      <w:start w:val="1"/>
      <w:numFmt w:val="decimal"/>
      <w:pStyle w:val="Overskrift3"/>
      <w:lvlText w:val="%1.%2.%3"/>
      <w:lvlJc w:val="left"/>
      <w:pPr>
        <w:tabs>
          <w:tab w:val="num" w:pos="935"/>
        </w:tabs>
        <w:ind w:left="935" w:hanging="935"/>
      </w:pPr>
      <w:rPr>
        <w:rFonts w:hint="default"/>
        <w:i w:val="0"/>
      </w:rPr>
    </w:lvl>
    <w:lvl w:ilvl="3">
      <w:start w:val="1"/>
      <w:numFmt w:val="decimal"/>
      <w:pStyle w:val="Overskrift4"/>
      <w:lvlText w:val="%1.%2.%3.%4"/>
      <w:lvlJc w:val="left"/>
      <w:pPr>
        <w:tabs>
          <w:tab w:val="num" w:pos="935"/>
        </w:tabs>
        <w:ind w:left="935" w:hanging="935"/>
      </w:pPr>
      <w:rPr>
        <w:rFonts w:hint="default"/>
      </w:rPr>
    </w:lvl>
    <w:lvl w:ilvl="4">
      <w:start w:val="1"/>
      <w:numFmt w:val="decimal"/>
      <w:pStyle w:val="Overskrift5"/>
      <w:lvlText w:val="%1.%2.%3.%4.%5"/>
      <w:lvlJc w:val="left"/>
      <w:pPr>
        <w:tabs>
          <w:tab w:val="num" w:pos="935"/>
        </w:tabs>
        <w:ind w:left="935" w:hanging="935"/>
      </w:pPr>
      <w:rPr>
        <w:rFonts w:hint="default"/>
      </w:rPr>
    </w:lvl>
    <w:lvl w:ilvl="5">
      <w:start w:val="1"/>
      <w:numFmt w:val="lowerLetter"/>
      <w:pStyle w:val="Nummerertliste"/>
      <w:lvlText w:val="%6)"/>
      <w:lvlJc w:val="left"/>
      <w:pPr>
        <w:tabs>
          <w:tab w:val="num" w:pos="936"/>
        </w:tabs>
        <w:ind w:left="1418" w:hanging="482"/>
      </w:pPr>
    </w:lvl>
    <w:lvl w:ilvl="6">
      <w:start w:val="1"/>
      <w:numFmt w:val="lowerRoman"/>
      <w:pStyle w:val="Nummerertliste2"/>
      <w:lvlText w:val="(%7)"/>
      <w:lvlJc w:val="left"/>
      <w:pPr>
        <w:tabs>
          <w:tab w:val="num" w:pos="936"/>
        </w:tabs>
        <w:ind w:left="1418" w:hanging="482"/>
      </w:pPr>
      <w:rPr>
        <w:rFonts w:hint="default"/>
        <w:strike w:val="0"/>
        <w:dstrike w:val="0"/>
      </w:rPr>
    </w:lvl>
    <w:lvl w:ilvl="7">
      <w:start w:val="1"/>
      <w:numFmt w:val="decimal"/>
      <w:pStyle w:val="Nummerertliste3"/>
      <w:lvlText w:val="%8)"/>
      <w:lvlJc w:val="left"/>
      <w:pPr>
        <w:tabs>
          <w:tab w:val="num" w:pos="936"/>
        </w:tabs>
        <w:ind w:left="1418" w:hanging="482"/>
      </w:pPr>
      <w:rPr>
        <w:rFonts w:hint="default"/>
        <w:strike w:val="0"/>
        <w:dstrike w:val="0"/>
      </w:rPr>
    </w:lvl>
    <w:lvl w:ilvl="8">
      <w:start w:val="1"/>
      <w:numFmt w:val="none"/>
      <w:lvlText w:val=""/>
      <w:lvlJc w:val="right"/>
      <w:pPr>
        <w:tabs>
          <w:tab w:val="num" w:pos="935"/>
        </w:tabs>
        <w:ind w:left="935" w:hanging="368"/>
      </w:pPr>
      <w:rPr>
        <w:rFonts w:hint="default"/>
        <w:strike w:val="0"/>
        <w:dstrike w:val="0"/>
      </w:rPr>
    </w:lvl>
  </w:abstractNum>
  <w:abstractNum w:abstractNumId="34" w15:restartNumberingAfterBreak="0">
    <w:nsid w:val="5E0BE6D2"/>
    <w:multiLevelType w:val="hybridMultilevel"/>
    <w:tmpl w:val="6884257C"/>
    <w:lvl w:ilvl="0" w:tplc="7D86F5B4">
      <w:start w:val="1"/>
      <w:numFmt w:val="bullet"/>
      <w:lvlText w:val=""/>
      <w:lvlJc w:val="left"/>
      <w:pPr>
        <w:ind w:left="720" w:hanging="360"/>
      </w:pPr>
      <w:rPr>
        <w:rFonts w:ascii="Symbol" w:hAnsi="Symbol" w:hint="default"/>
      </w:rPr>
    </w:lvl>
    <w:lvl w:ilvl="1" w:tplc="9A0E7DC4">
      <w:start w:val="1"/>
      <w:numFmt w:val="bullet"/>
      <w:lvlText w:val="o"/>
      <w:lvlJc w:val="left"/>
      <w:pPr>
        <w:ind w:left="1440" w:hanging="360"/>
      </w:pPr>
      <w:rPr>
        <w:rFonts w:ascii="Courier New" w:hAnsi="Courier New" w:hint="default"/>
      </w:rPr>
    </w:lvl>
    <w:lvl w:ilvl="2" w:tplc="3612D2A2">
      <w:start w:val="1"/>
      <w:numFmt w:val="bullet"/>
      <w:lvlText w:val=""/>
      <w:lvlJc w:val="left"/>
      <w:pPr>
        <w:ind w:left="2160" w:hanging="360"/>
      </w:pPr>
      <w:rPr>
        <w:rFonts w:ascii="Wingdings" w:hAnsi="Wingdings" w:hint="default"/>
      </w:rPr>
    </w:lvl>
    <w:lvl w:ilvl="3" w:tplc="3058E822">
      <w:start w:val="1"/>
      <w:numFmt w:val="bullet"/>
      <w:lvlText w:val=""/>
      <w:lvlJc w:val="left"/>
      <w:pPr>
        <w:ind w:left="2880" w:hanging="360"/>
      </w:pPr>
      <w:rPr>
        <w:rFonts w:ascii="Symbol" w:hAnsi="Symbol" w:hint="default"/>
      </w:rPr>
    </w:lvl>
    <w:lvl w:ilvl="4" w:tplc="2892B80C">
      <w:start w:val="1"/>
      <w:numFmt w:val="bullet"/>
      <w:lvlText w:val="o"/>
      <w:lvlJc w:val="left"/>
      <w:pPr>
        <w:ind w:left="3600" w:hanging="360"/>
      </w:pPr>
      <w:rPr>
        <w:rFonts w:ascii="Courier New" w:hAnsi="Courier New" w:hint="default"/>
      </w:rPr>
    </w:lvl>
    <w:lvl w:ilvl="5" w:tplc="1E90DF08">
      <w:start w:val="1"/>
      <w:numFmt w:val="bullet"/>
      <w:lvlText w:val=""/>
      <w:lvlJc w:val="left"/>
      <w:pPr>
        <w:ind w:left="4320" w:hanging="360"/>
      </w:pPr>
      <w:rPr>
        <w:rFonts w:ascii="Wingdings" w:hAnsi="Wingdings" w:hint="default"/>
      </w:rPr>
    </w:lvl>
    <w:lvl w:ilvl="6" w:tplc="ED7E9F08">
      <w:start w:val="1"/>
      <w:numFmt w:val="bullet"/>
      <w:lvlText w:val=""/>
      <w:lvlJc w:val="left"/>
      <w:pPr>
        <w:ind w:left="5040" w:hanging="360"/>
      </w:pPr>
      <w:rPr>
        <w:rFonts w:ascii="Symbol" w:hAnsi="Symbol" w:hint="default"/>
      </w:rPr>
    </w:lvl>
    <w:lvl w:ilvl="7" w:tplc="6E3ECA2C">
      <w:start w:val="1"/>
      <w:numFmt w:val="bullet"/>
      <w:lvlText w:val="o"/>
      <w:lvlJc w:val="left"/>
      <w:pPr>
        <w:ind w:left="5760" w:hanging="360"/>
      </w:pPr>
      <w:rPr>
        <w:rFonts w:ascii="Courier New" w:hAnsi="Courier New" w:hint="default"/>
      </w:rPr>
    </w:lvl>
    <w:lvl w:ilvl="8" w:tplc="B5F4F5A2">
      <w:start w:val="1"/>
      <w:numFmt w:val="bullet"/>
      <w:lvlText w:val=""/>
      <w:lvlJc w:val="left"/>
      <w:pPr>
        <w:ind w:left="6480" w:hanging="360"/>
      </w:pPr>
      <w:rPr>
        <w:rFonts w:ascii="Wingdings" w:hAnsi="Wingdings" w:hint="default"/>
      </w:rPr>
    </w:lvl>
  </w:abstractNum>
  <w:abstractNum w:abstractNumId="35" w15:restartNumberingAfterBreak="0">
    <w:nsid w:val="61000900"/>
    <w:multiLevelType w:val="hybridMultilevel"/>
    <w:tmpl w:val="9C1C5C0A"/>
    <w:lvl w:ilvl="0" w:tplc="1CB23FA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BA65C9"/>
    <w:multiLevelType w:val="hybridMultilevel"/>
    <w:tmpl w:val="330008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95A773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0D38D3"/>
    <w:multiLevelType w:val="multilevel"/>
    <w:tmpl w:val="016AB5AC"/>
    <w:lvl w:ilvl="0">
      <w:start w:val="1"/>
      <w:numFmt w:val="bullet"/>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39" w15:restartNumberingAfterBreak="0">
    <w:nsid w:val="6F1F4971"/>
    <w:multiLevelType w:val="hybridMultilevel"/>
    <w:tmpl w:val="8FA416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FFB4EC2"/>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2102A04"/>
    <w:multiLevelType w:val="hybridMultilevel"/>
    <w:tmpl w:val="9EDC0174"/>
    <w:lvl w:ilvl="0" w:tplc="0414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CA4DC4"/>
    <w:multiLevelType w:val="multilevel"/>
    <w:tmpl w:val="47446F92"/>
    <w:lvl w:ilvl="0">
      <w:start w:val="1"/>
      <w:numFmt w:val="bullet"/>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43" w15:restartNumberingAfterBreak="0">
    <w:nsid w:val="74AB0FF9"/>
    <w:multiLevelType w:val="multilevel"/>
    <w:tmpl w:val="10980D62"/>
    <w:lvl w:ilvl="0">
      <w:start w:val="1"/>
      <w:numFmt w:val="decimal"/>
      <w:lvlText w:val="%1"/>
      <w:lvlJc w:val="left"/>
      <w:pPr>
        <w:tabs>
          <w:tab w:val="num" w:pos="936"/>
        </w:tabs>
        <w:ind w:left="567" w:hanging="567"/>
      </w:pPr>
      <w:rPr>
        <w:rFonts w:hint="default"/>
      </w:rPr>
    </w:lvl>
    <w:lvl w:ilvl="1">
      <w:start w:val="1"/>
      <w:numFmt w:val="decimal"/>
      <w:lvlRestart w:val="0"/>
      <w:lvlText w:val="%1.%2"/>
      <w:lvlJc w:val="left"/>
      <w:pPr>
        <w:tabs>
          <w:tab w:val="num" w:pos="936"/>
        </w:tabs>
        <w:ind w:left="567" w:hanging="567"/>
      </w:pPr>
      <w:rPr>
        <w:rFonts w:hint="default"/>
      </w:rPr>
    </w:lvl>
    <w:lvl w:ilvl="2">
      <w:start w:val="1"/>
      <w:numFmt w:val="decimal"/>
      <w:lvlRestart w:val="0"/>
      <w:lvlText w:val="%1.%2.%3"/>
      <w:lvlJc w:val="left"/>
      <w:pPr>
        <w:tabs>
          <w:tab w:val="num" w:pos="936"/>
        </w:tabs>
        <w:ind w:left="567" w:hanging="567"/>
      </w:pPr>
      <w:rPr>
        <w:rFonts w:hint="default"/>
      </w:rPr>
    </w:lvl>
    <w:lvl w:ilvl="3">
      <w:start w:val="1"/>
      <w:numFmt w:val="decimal"/>
      <w:lvlRestart w:val="0"/>
      <w:lvlText w:val="%1.%2.%3.%4"/>
      <w:lvlJc w:val="left"/>
      <w:pPr>
        <w:tabs>
          <w:tab w:val="num" w:pos="936"/>
        </w:tabs>
        <w:ind w:left="567" w:hanging="567"/>
      </w:pPr>
      <w:rPr>
        <w:rFonts w:hint="default"/>
      </w:rPr>
    </w:lvl>
    <w:lvl w:ilvl="4">
      <w:start w:val="1"/>
      <w:numFmt w:val="lowerLetter"/>
      <w:lvlText w:val="%5)"/>
      <w:lvlJc w:val="left"/>
      <w:pPr>
        <w:tabs>
          <w:tab w:val="num" w:pos="936"/>
        </w:tabs>
        <w:ind w:left="567" w:hanging="567"/>
      </w:pPr>
      <w:rPr>
        <w:rFonts w:hint="default"/>
      </w:rPr>
    </w:lvl>
    <w:lvl w:ilvl="5">
      <w:start w:val="1"/>
      <w:numFmt w:val="decimal"/>
      <w:lvlText w:val="%1.%2.%3.%4.%5.%6"/>
      <w:lvlJc w:val="left"/>
      <w:pPr>
        <w:tabs>
          <w:tab w:val="num" w:pos="936"/>
        </w:tabs>
        <w:ind w:left="567" w:hanging="567"/>
      </w:pPr>
      <w:rPr>
        <w:rFonts w:hint="default"/>
      </w:rPr>
    </w:lvl>
    <w:lvl w:ilvl="6">
      <w:start w:val="1"/>
      <w:numFmt w:val="decimal"/>
      <w:lvlText w:val="%1.%2.%3.%4.%5.%6.%7"/>
      <w:lvlJc w:val="left"/>
      <w:pPr>
        <w:tabs>
          <w:tab w:val="num" w:pos="936"/>
        </w:tabs>
        <w:ind w:left="567" w:hanging="567"/>
      </w:pPr>
      <w:rPr>
        <w:rFonts w:hint="default"/>
      </w:rPr>
    </w:lvl>
    <w:lvl w:ilvl="7">
      <w:start w:val="1"/>
      <w:numFmt w:val="decimal"/>
      <w:lvlText w:val="%1.%2.%3.%4.%5.%6.%7.%8"/>
      <w:lvlJc w:val="left"/>
      <w:pPr>
        <w:tabs>
          <w:tab w:val="num" w:pos="936"/>
        </w:tabs>
        <w:ind w:left="567" w:hanging="567"/>
      </w:pPr>
      <w:rPr>
        <w:rFonts w:hint="default"/>
      </w:rPr>
    </w:lvl>
    <w:lvl w:ilvl="8">
      <w:start w:val="1"/>
      <w:numFmt w:val="decimal"/>
      <w:lvlText w:val="%1.%2.%3.%4.%5.%6.%7.%8.%9"/>
      <w:lvlJc w:val="left"/>
      <w:pPr>
        <w:tabs>
          <w:tab w:val="num" w:pos="936"/>
        </w:tabs>
        <w:ind w:left="567" w:hanging="567"/>
      </w:pPr>
      <w:rPr>
        <w:rFonts w:hint="default"/>
      </w:rPr>
    </w:lvl>
  </w:abstractNum>
  <w:abstractNum w:abstractNumId="44" w15:restartNumberingAfterBreak="0">
    <w:nsid w:val="796914CA"/>
    <w:multiLevelType w:val="multilevel"/>
    <w:tmpl w:val="8FC04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32FB35"/>
    <w:multiLevelType w:val="hybridMultilevel"/>
    <w:tmpl w:val="1F9276E2"/>
    <w:lvl w:ilvl="0" w:tplc="1A769BA8">
      <w:numFmt w:val="none"/>
      <w:lvlText w:val=""/>
      <w:lvlJc w:val="left"/>
      <w:pPr>
        <w:tabs>
          <w:tab w:val="num" w:pos="360"/>
        </w:tabs>
      </w:pPr>
    </w:lvl>
    <w:lvl w:ilvl="1" w:tplc="13168466">
      <w:start w:val="1"/>
      <w:numFmt w:val="lowerLetter"/>
      <w:lvlText w:val="%2."/>
      <w:lvlJc w:val="left"/>
      <w:pPr>
        <w:ind w:left="1440" w:hanging="360"/>
      </w:pPr>
    </w:lvl>
    <w:lvl w:ilvl="2" w:tplc="DE4CB0C8">
      <w:start w:val="1"/>
      <w:numFmt w:val="lowerRoman"/>
      <w:lvlText w:val="%3."/>
      <w:lvlJc w:val="right"/>
      <w:pPr>
        <w:ind w:left="2160" w:hanging="180"/>
      </w:pPr>
    </w:lvl>
    <w:lvl w:ilvl="3" w:tplc="93523654">
      <w:start w:val="1"/>
      <w:numFmt w:val="decimal"/>
      <w:lvlText w:val="%4."/>
      <w:lvlJc w:val="left"/>
      <w:pPr>
        <w:ind w:left="2880" w:hanging="360"/>
      </w:pPr>
    </w:lvl>
    <w:lvl w:ilvl="4" w:tplc="8F1CA7B8">
      <w:start w:val="1"/>
      <w:numFmt w:val="lowerLetter"/>
      <w:lvlText w:val="%5."/>
      <w:lvlJc w:val="left"/>
      <w:pPr>
        <w:ind w:left="3600" w:hanging="360"/>
      </w:pPr>
    </w:lvl>
    <w:lvl w:ilvl="5" w:tplc="C21E715E">
      <w:start w:val="1"/>
      <w:numFmt w:val="lowerRoman"/>
      <w:lvlText w:val="%6."/>
      <w:lvlJc w:val="right"/>
      <w:pPr>
        <w:ind w:left="4320" w:hanging="180"/>
      </w:pPr>
    </w:lvl>
    <w:lvl w:ilvl="6" w:tplc="97704D86">
      <w:start w:val="1"/>
      <w:numFmt w:val="decimal"/>
      <w:lvlText w:val="%7."/>
      <w:lvlJc w:val="left"/>
      <w:pPr>
        <w:ind w:left="5040" w:hanging="360"/>
      </w:pPr>
    </w:lvl>
    <w:lvl w:ilvl="7" w:tplc="83F6DC4A">
      <w:start w:val="1"/>
      <w:numFmt w:val="lowerLetter"/>
      <w:lvlText w:val="%8."/>
      <w:lvlJc w:val="left"/>
      <w:pPr>
        <w:ind w:left="5760" w:hanging="360"/>
      </w:pPr>
    </w:lvl>
    <w:lvl w:ilvl="8" w:tplc="81229A20">
      <w:start w:val="1"/>
      <w:numFmt w:val="lowerRoman"/>
      <w:lvlText w:val="%9."/>
      <w:lvlJc w:val="right"/>
      <w:pPr>
        <w:ind w:left="6480" w:hanging="180"/>
      </w:pPr>
    </w:lvl>
  </w:abstractNum>
  <w:num w:numId="1" w16cid:durableId="666519868">
    <w:abstractNumId w:val="45"/>
  </w:num>
  <w:num w:numId="2" w16cid:durableId="143087600">
    <w:abstractNumId w:val="9"/>
  </w:num>
  <w:num w:numId="3" w16cid:durableId="756097997">
    <w:abstractNumId w:val="19"/>
  </w:num>
  <w:num w:numId="4" w16cid:durableId="279531945">
    <w:abstractNumId w:val="37"/>
  </w:num>
  <w:num w:numId="5" w16cid:durableId="820315148">
    <w:abstractNumId w:val="40"/>
  </w:num>
  <w:num w:numId="6" w16cid:durableId="1900357311">
    <w:abstractNumId w:val="1"/>
  </w:num>
  <w:num w:numId="7" w16cid:durableId="1794443290">
    <w:abstractNumId w:val="0"/>
  </w:num>
  <w:num w:numId="8" w16cid:durableId="1963029865">
    <w:abstractNumId w:val="4"/>
  </w:num>
  <w:num w:numId="9" w16cid:durableId="1214972731">
    <w:abstractNumId w:val="33"/>
  </w:num>
  <w:num w:numId="10" w16cid:durableId="578247518">
    <w:abstractNumId w:val="21"/>
  </w:num>
  <w:num w:numId="11" w16cid:durableId="1758986986">
    <w:abstractNumId w:val="15"/>
  </w:num>
  <w:num w:numId="12" w16cid:durableId="147524079">
    <w:abstractNumId w:val="35"/>
  </w:num>
  <w:num w:numId="13" w16cid:durableId="275915423">
    <w:abstractNumId w:val="39"/>
  </w:num>
  <w:num w:numId="14" w16cid:durableId="1248995531">
    <w:abstractNumId w:val="34"/>
  </w:num>
  <w:num w:numId="15" w16cid:durableId="149444204">
    <w:abstractNumId w:val="23"/>
  </w:num>
  <w:num w:numId="16" w16cid:durableId="1229001449">
    <w:abstractNumId w:val="16"/>
  </w:num>
  <w:num w:numId="17" w16cid:durableId="1706175370">
    <w:abstractNumId w:val="12"/>
  </w:num>
  <w:num w:numId="18" w16cid:durableId="1993825215">
    <w:abstractNumId w:val="27"/>
  </w:num>
  <w:num w:numId="19" w16cid:durableId="380715292">
    <w:abstractNumId w:val="13"/>
  </w:num>
  <w:num w:numId="20" w16cid:durableId="998848646">
    <w:abstractNumId w:val="43"/>
  </w:num>
  <w:num w:numId="21" w16cid:durableId="993996801">
    <w:abstractNumId w:val="18"/>
  </w:num>
  <w:num w:numId="22" w16cid:durableId="1262833644">
    <w:abstractNumId w:val="8"/>
  </w:num>
  <w:num w:numId="23" w16cid:durableId="1692686090">
    <w:abstractNumId w:val="3"/>
  </w:num>
  <w:num w:numId="24" w16cid:durableId="1486631514">
    <w:abstractNumId w:val="2"/>
  </w:num>
  <w:num w:numId="25" w16cid:durableId="1615214105">
    <w:abstractNumId w:val="7"/>
  </w:num>
  <w:num w:numId="26" w16cid:durableId="551579669">
    <w:abstractNumId w:val="6"/>
  </w:num>
  <w:num w:numId="27" w16cid:durableId="709842352">
    <w:abstractNumId w:val="5"/>
  </w:num>
  <w:num w:numId="28" w16cid:durableId="2091611396">
    <w:abstractNumId w:val="10"/>
  </w:num>
  <w:num w:numId="29" w16cid:durableId="1540162426">
    <w:abstractNumId w:val="38"/>
  </w:num>
  <w:num w:numId="30" w16cid:durableId="48699560">
    <w:abstractNumId w:val="11"/>
  </w:num>
  <w:num w:numId="31" w16cid:durableId="141971934">
    <w:abstractNumId w:val="42"/>
  </w:num>
  <w:num w:numId="32" w16cid:durableId="188490180">
    <w:abstractNumId w:val="31"/>
  </w:num>
  <w:num w:numId="33" w16cid:durableId="630399218">
    <w:abstractNumId w:val="30"/>
  </w:num>
  <w:num w:numId="34" w16cid:durableId="1586204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5" w16cid:durableId="342976170">
    <w:abstractNumId w:val="14"/>
  </w:num>
  <w:num w:numId="36" w16cid:durableId="1630671986">
    <w:abstractNumId w:val="41"/>
  </w:num>
  <w:num w:numId="37" w16cid:durableId="412553694">
    <w:abstractNumId w:val="26"/>
  </w:num>
  <w:num w:numId="38" w16cid:durableId="863131768">
    <w:abstractNumId w:val="36"/>
  </w:num>
  <w:num w:numId="39" w16cid:durableId="1198353291">
    <w:abstractNumId w:val="17"/>
  </w:num>
  <w:num w:numId="40" w16cid:durableId="225797461">
    <w:abstractNumId w:val="29"/>
  </w:num>
  <w:num w:numId="41" w16cid:durableId="834301098">
    <w:abstractNumId w:val="44"/>
  </w:num>
  <w:num w:numId="42" w16cid:durableId="351296844">
    <w:abstractNumId w:val="24"/>
  </w:num>
  <w:num w:numId="43" w16cid:durableId="1901020749">
    <w:abstractNumId w:val="25"/>
  </w:num>
  <w:num w:numId="44" w16cid:durableId="1256549546">
    <w:abstractNumId w:val="20"/>
  </w:num>
  <w:num w:numId="45" w16cid:durableId="227037305">
    <w:abstractNumId w:val="22"/>
  </w:num>
  <w:num w:numId="46" w16cid:durableId="327290673">
    <w:abstractNumId w:val="32"/>
  </w:num>
  <w:num w:numId="47" w16cid:durableId="717510857">
    <w:abstractNumId w:val="28"/>
  </w:num>
  <w:num w:numId="48" w16cid:durableId="1240989955">
    <w:abstractNumId w:val="8"/>
  </w:num>
  <w:num w:numId="49" w16cid:durableId="72641620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9F"/>
    <w:rsid w:val="00000907"/>
    <w:rsid w:val="0000142C"/>
    <w:rsid w:val="0000205D"/>
    <w:rsid w:val="00002316"/>
    <w:rsid w:val="000025D6"/>
    <w:rsid w:val="000028A1"/>
    <w:rsid w:val="00002BCF"/>
    <w:rsid w:val="00002C52"/>
    <w:rsid w:val="00002E7A"/>
    <w:rsid w:val="000039E8"/>
    <w:rsid w:val="0000455B"/>
    <w:rsid w:val="00004C58"/>
    <w:rsid w:val="00004F19"/>
    <w:rsid w:val="00005295"/>
    <w:rsid w:val="00005B3B"/>
    <w:rsid w:val="00006252"/>
    <w:rsid w:val="00007632"/>
    <w:rsid w:val="00010650"/>
    <w:rsid w:val="00010690"/>
    <w:rsid w:val="00010AE6"/>
    <w:rsid w:val="00010FFE"/>
    <w:rsid w:val="000112B6"/>
    <w:rsid w:val="000113F4"/>
    <w:rsid w:val="00012252"/>
    <w:rsid w:val="0001231E"/>
    <w:rsid w:val="00013858"/>
    <w:rsid w:val="000143B4"/>
    <w:rsid w:val="0001457A"/>
    <w:rsid w:val="000157D1"/>
    <w:rsid w:val="00016170"/>
    <w:rsid w:val="000161A0"/>
    <w:rsid w:val="000169B3"/>
    <w:rsid w:val="000177F2"/>
    <w:rsid w:val="00017812"/>
    <w:rsid w:val="00020F66"/>
    <w:rsid w:val="00021969"/>
    <w:rsid w:val="0002198E"/>
    <w:rsid w:val="000222F7"/>
    <w:rsid w:val="000225B9"/>
    <w:rsid w:val="00023441"/>
    <w:rsid w:val="00023451"/>
    <w:rsid w:val="00024DCA"/>
    <w:rsid w:val="00025C65"/>
    <w:rsid w:val="000260C0"/>
    <w:rsid w:val="0003039E"/>
    <w:rsid w:val="00030C39"/>
    <w:rsid w:val="00030D90"/>
    <w:rsid w:val="00031FB4"/>
    <w:rsid w:val="0003307B"/>
    <w:rsid w:val="000345F8"/>
    <w:rsid w:val="00034927"/>
    <w:rsid w:val="000349FC"/>
    <w:rsid w:val="00035175"/>
    <w:rsid w:val="00035A9D"/>
    <w:rsid w:val="0003670C"/>
    <w:rsid w:val="000368A0"/>
    <w:rsid w:val="00036E68"/>
    <w:rsid w:val="000374AD"/>
    <w:rsid w:val="000378E6"/>
    <w:rsid w:val="00040A5E"/>
    <w:rsid w:val="0004157F"/>
    <w:rsid w:val="000415DF"/>
    <w:rsid w:val="00041E79"/>
    <w:rsid w:val="00042258"/>
    <w:rsid w:val="0004284B"/>
    <w:rsid w:val="00042A11"/>
    <w:rsid w:val="00043DD7"/>
    <w:rsid w:val="00043E3D"/>
    <w:rsid w:val="00043ED4"/>
    <w:rsid w:val="000448B2"/>
    <w:rsid w:val="00044D39"/>
    <w:rsid w:val="00044D58"/>
    <w:rsid w:val="000451BF"/>
    <w:rsid w:val="0004549D"/>
    <w:rsid w:val="000468A1"/>
    <w:rsid w:val="00046DE5"/>
    <w:rsid w:val="000471A2"/>
    <w:rsid w:val="000475FA"/>
    <w:rsid w:val="0005079C"/>
    <w:rsid w:val="000507F4"/>
    <w:rsid w:val="00050F22"/>
    <w:rsid w:val="0005135C"/>
    <w:rsid w:val="00052770"/>
    <w:rsid w:val="00052F89"/>
    <w:rsid w:val="000532FA"/>
    <w:rsid w:val="00054219"/>
    <w:rsid w:val="00054ECA"/>
    <w:rsid w:val="00055A6A"/>
    <w:rsid w:val="00056456"/>
    <w:rsid w:val="00056797"/>
    <w:rsid w:val="00056923"/>
    <w:rsid w:val="000573FE"/>
    <w:rsid w:val="0005748A"/>
    <w:rsid w:val="00057F49"/>
    <w:rsid w:val="000605AD"/>
    <w:rsid w:val="000608DA"/>
    <w:rsid w:val="0006118F"/>
    <w:rsid w:val="00061762"/>
    <w:rsid w:val="000617CA"/>
    <w:rsid w:val="00064AB1"/>
    <w:rsid w:val="00064D1F"/>
    <w:rsid w:val="00065153"/>
    <w:rsid w:val="0006535F"/>
    <w:rsid w:val="00066871"/>
    <w:rsid w:val="00066A16"/>
    <w:rsid w:val="00066F3E"/>
    <w:rsid w:val="00067D9C"/>
    <w:rsid w:val="0007078B"/>
    <w:rsid w:val="00070963"/>
    <w:rsid w:val="00071B15"/>
    <w:rsid w:val="00071E75"/>
    <w:rsid w:val="000726F4"/>
    <w:rsid w:val="00073095"/>
    <w:rsid w:val="000737B1"/>
    <w:rsid w:val="0007383D"/>
    <w:rsid w:val="00073C68"/>
    <w:rsid w:val="00073D80"/>
    <w:rsid w:val="0007464B"/>
    <w:rsid w:val="00076231"/>
    <w:rsid w:val="00076F60"/>
    <w:rsid w:val="00077843"/>
    <w:rsid w:val="00077C3D"/>
    <w:rsid w:val="00080064"/>
    <w:rsid w:val="00080DFA"/>
    <w:rsid w:val="00080ED7"/>
    <w:rsid w:val="00081199"/>
    <w:rsid w:val="000811B8"/>
    <w:rsid w:val="00081226"/>
    <w:rsid w:val="0008171C"/>
    <w:rsid w:val="00081744"/>
    <w:rsid w:val="00081D27"/>
    <w:rsid w:val="00081F4C"/>
    <w:rsid w:val="00082B87"/>
    <w:rsid w:val="00082E64"/>
    <w:rsid w:val="00083301"/>
    <w:rsid w:val="00083E77"/>
    <w:rsid w:val="00084AA3"/>
    <w:rsid w:val="00084D2A"/>
    <w:rsid w:val="00084E12"/>
    <w:rsid w:val="000864BE"/>
    <w:rsid w:val="000865AC"/>
    <w:rsid w:val="00086D43"/>
    <w:rsid w:val="00087466"/>
    <w:rsid w:val="00087593"/>
    <w:rsid w:val="0009140F"/>
    <w:rsid w:val="00091752"/>
    <w:rsid w:val="000924DD"/>
    <w:rsid w:val="00092523"/>
    <w:rsid w:val="000938AB"/>
    <w:rsid w:val="00093E66"/>
    <w:rsid w:val="00095040"/>
    <w:rsid w:val="00095047"/>
    <w:rsid w:val="00096402"/>
    <w:rsid w:val="000971B5"/>
    <w:rsid w:val="00097880"/>
    <w:rsid w:val="000978C8"/>
    <w:rsid w:val="00097EF3"/>
    <w:rsid w:val="000A10F1"/>
    <w:rsid w:val="000A17D3"/>
    <w:rsid w:val="000A1BCF"/>
    <w:rsid w:val="000A1DA9"/>
    <w:rsid w:val="000A2C80"/>
    <w:rsid w:val="000A329E"/>
    <w:rsid w:val="000A399D"/>
    <w:rsid w:val="000A521B"/>
    <w:rsid w:val="000A52D6"/>
    <w:rsid w:val="000A561C"/>
    <w:rsid w:val="000A5DAC"/>
    <w:rsid w:val="000B0BB5"/>
    <w:rsid w:val="000B0DE4"/>
    <w:rsid w:val="000B1354"/>
    <w:rsid w:val="000B161B"/>
    <w:rsid w:val="000B2C93"/>
    <w:rsid w:val="000B3275"/>
    <w:rsid w:val="000B36CE"/>
    <w:rsid w:val="000B3BE1"/>
    <w:rsid w:val="000B4745"/>
    <w:rsid w:val="000B4A91"/>
    <w:rsid w:val="000B4DD5"/>
    <w:rsid w:val="000B5138"/>
    <w:rsid w:val="000B51DD"/>
    <w:rsid w:val="000B55E2"/>
    <w:rsid w:val="000B5C1F"/>
    <w:rsid w:val="000B5FA7"/>
    <w:rsid w:val="000B65E7"/>
    <w:rsid w:val="000B69CC"/>
    <w:rsid w:val="000B6F6F"/>
    <w:rsid w:val="000B7232"/>
    <w:rsid w:val="000C0AA5"/>
    <w:rsid w:val="000C2BE4"/>
    <w:rsid w:val="000C36C4"/>
    <w:rsid w:val="000C37C1"/>
    <w:rsid w:val="000C38C4"/>
    <w:rsid w:val="000C3A8D"/>
    <w:rsid w:val="000C3D02"/>
    <w:rsid w:val="000C481E"/>
    <w:rsid w:val="000C4F47"/>
    <w:rsid w:val="000C5509"/>
    <w:rsid w:val="000C7016"/>
    <w:rsid w:val="000C724E"/>
    <w:rsid w:val="000C7977"/>
    <w:rsid w:val="000D12B4"/>
    <w:rsid w:val="000D2C9E"/>
    <w:rsid w:val="000D427E"/>
    <w:rsid w:val="000D4AE0"/>
    <w:rsid w:val="000D4C03"/>
    <w:rsid w:val="000D613B"/>
    <w:rsid w:val="000D623B"/>
    <w:rsid w:val="000D663C"/>
    <w:rsid w:val="000D68BC"/>
    <w:rsid w:val="000D6B3B"/>
    <w:rsid w:val="000D7236"/>
    <w:rsid w:val="000D724B"/>
    <w:rsid w:val="000E0BD4"/>
    <w:rsid w:val="000E1146"/>
    <w:rsid w:val="000E14B9"/>
    <w:rsid w:val="000E1651"/>
    <w:rsid w:val="000E1CF8"/>
    <w:rsid w:val="000E227C"/>
    <w:rsid w:val="000E4661"/>
    <w:rsid w:val="000E4D65"/>
    <w:rsid w:val="000E5388"/>
    <w:rsid w:val="000E56AE"/>
    <w:rsid w:val="000E56E6"/>
    <w:rsid w:val="000E5F93"/>
    <w:rsid w:val="000E69C2"/>
    <w:rsid w:val="000E74CC"/>
    <w:rsid w:val="000E7C5D"/>
    <w:rsid w:val="000E7DAE"/>
    <w:rsid w:val="000F0532"/>
    <w:rsid w:val="000F0557"/>
    <w:rsid w:val="000F0936"/>
    <w:rsid w:val="000F136B"/>
    <w:rsid w:val="000F1F6D"/>
    <w:rsid w:val="000F35D9"/>
    <w:rsid w:val="000F3ED6"/>
    <w:rsid w:val="000F453A"/>
    <w:rsid w:val="000F5173"/>
    <w:rsid w:val="000F5E1F"/>
    <w:rsid w:val="000F69A0"/>
    <w:rsid w:val="000F7FDE"/>
    <w:rsid w:val="001002AD"/>
    <w:rsid w:val="00100346"/>
    <w:rsid w:val="0010071A"/>
    <w:rsid w:val="00100A1C"/>
    <w:rsid w:val="00101062"/>
    <w:rsid w:val="00101793"/>
    <w:rsid w:val="00102B0E"/>
    <w:rsid w:val="00102DE5"/>
    <w:rsid w:val="0010306B"/>
    <w:rsid w:val="00104225"/>
    <w:rsid w:val="001048A7"/>
    <w:rsid w:val="00104BBF"/>
    <w:rsid w:val="00104BDA"/>
    <w:rsid w:val="00104E6F"/>
    <w:rsid w:val="00105342"/>
    <w:rsid w:val="00105FD5"/>
    <w:rsid w:val="00106593"/>
    <w:rsid w:val="001100B4"/>
    <w:rsid w:val="00111E03"/>
    <w:rsid w:val="0011215E"/>
    <w:rsid w:val="0011312C"/>
    <w:rsid w:val="0011318C"/>
    <w:rsid w:val="0011374C"/>
    <w:rsid w:val="00113E2D"/>
    <w:rsid w:val="00113ED8"/>
    <w:rsid w:val="00114C0C"/>
    <w:rsid w:val="00114EFD"/>
    <w:rsid w:val="001154E9"/>
    <w:rsid w:val="00116413"/>
    <w:rsid w:val="00116815"/>
    <w:rsid w:val="00117189"/>
    <w:rsid w:val="0011782A"/>
    <w:rsid w:val="001206F8"/>
    <w:rsid w:val="00120B1B"/>
    <w:rsid w:val="00121363"/>
    <w:rsid w:val="00121563"/>
    <w:rsid w:val="001219E4"/>
    <w:rsid w:val="00121C0F"/>
    <w:rsid w:val="00122973"/>
    <w:rsid w:val="00122DAE"/>
    <w:rsid w:val="00122E2C"/>
    <w:rsid w:val="00124CB4"/>
    <w:rsid w:val="00124FE5"/>
    <w:rsid w:val="001253A7"/>
    <w:rsid w:val="001262BB"/>
    <w:rsid w:val="0012722D"/>
    <w:rsid w:val="00127D04"/>
    <w:rsid w:val="00131775"/>
    <w:rsid w:val="00131ACD"/>
    <w:rsid w:val="001324C1"/>
    <w:rsid w:val="001324EB"/>
    <w:rsid w:val="00133107"/>
    <w:rsid w:val="00133511"/>
    <w:rsid w:val="00133D66"/>
    <w:rsid w:val="00134301"/>
    <w:rsid w:val="0013491A"/>
    <w:rsid w:val="00136DEC"/>
    <w:rsid w:val="0013726F"/>
    <w:rsid w:val="00137618"/>
    <w:rsid w:val="00137B9B"/>
    <w:rsid w:val="001400C5"/>
    <w:rsid w:val="0014075D"/>
    <w:rsid w:val="00141180"/>
    <w:rsid w:val="001417B3"/>
    <w:rsid w:val="00142607"/>
    <w:rsid w:val="0014366F"/>
    <w:rsid w:val="001436AD"/>
    <w:rsid w:val="0014402F"/>
    <w:rsid w:val="001448E8"/>
    <w:rsid w:val="0014569F"/>
    <w:rsid w:val="00145CA8"/>
    <w:rsid w:val="00146485"/>
    <w:rsid w:val="00146627"/>
    <w:rsid w:val="00146A8B"/>
    <w:rsid w:val="00146D02"/>
    <w:rsid w:val="00146D7B"/>
    <w:rsid w:val="00146F9E"/>
    <w:rsid w:val="00147112"/>
    <w:rsid w:val="001473EE"/>
    <w:rsid w:val="001500A8"/>
    <w:rsid w:val="0015063D"/>
    <w:rsid w:val="00150A78"/>
    <w:rsid w:val="00150E1C"/>
    <w:rsid w:val="0015126F"/>
    <w:rsid w:val="001522D2"/>
    <w:rsid w:val="0015250F"/>
    <w:rsid w:val="00152ECE"/>
    <w:rsid w:val="0015380E"/>
    <w:rsid w:val="001540DE"/>
    <w:rsid w:val="00154856"/>
    <w:rsid w:val="00154EF8"/>
    <w:rsid w:val="00155BF3"/>
    <w:rsid w:val="00155C5F"/>
    <w:rsid w:val="00156228"/>
    <w:rsid w:val="0015653D"/>
    <w:rsid w:val="00156CA9"/>
    <w:rsid w:val="00157589"/>
    <w:rsid w:val="00157614"/>
    <w:rsid w:val="00157CD6"/>
    <w:rsid w:val="001601FD"/>
    <w:rsid w:val="00160D31"/>
    <w:rsid w:val="00162E24"/>
    <w:rsid w:val="00163614"/>
    <w:rsid w:val="00163DBC"/>
    <w:rsid w:val="00164104"/>
    <w:rsid w:val="001644D3"/>
    <w:rsid w:val="001647B2"/>
    <w:rsid w:val="00164887"/>
    <w:rsid w:val="00164941"/>
    <w:rsid w:val="00165809"/>
    <w:rsid w:val="00165EAB"/>
    <w:rsid w:val="0016624D"/>
    <w:rsid w:val="001662EA"/>
    <w:rsid w:val="001664D2"/>
    <w:rsid w:val="00166B2E"/>
    <w:rsid w:val="00167FBF"/>
    <w:rsid w:val="00167FD1"/>
    <w:rsid w:val="00170F11"/>
    <w:rsid w:val="001714CD"/>
    <w:rsid w:val="0017171C"/>
    <w:rsid w:val="00171807"/>
    <w:rsid w:val="001718D5"/>
    <w:rsid w:val="00171AD9"/>
    <w:rsid w:val="00172E4A"/>
    <w:rsid w:val="001730D8"/>
    <w:rsid w:val="001736EA"/>
    <w:rsid w:val="0017389D"/>
    <w:rsid w:val="00173A84"/>
    <w:rsid w:val="00173BBF"/>
    <w:rsid w:val="001749D0"/>
    <w:rsid w:val="00174BDF"/>
    <w:rsid w:val="00175086"/>
    <w:rsid w:val="0017512D"/>
    <w:rsid w:val="00175F47"/>
    <w:rsid w:val="00176212"/>
    <w:rsid w:val="0017764D"/>
    <w:rsid w:val="00177DC4"/>
    <w:rsid w:val="00180CFB"/>
    <w:rsid w:val="0018102E"/>
    <w:rsid w:val="001813FD"/>
    <w:rsid w:val="001816DE"/>
    <w:rsid w:val="001819E3"/>
    <w:rsid w:val="00182D6F"/>
    <w:rsid w:val="00182EEC"/>
    <w:rsid w:val="00182FC0"/>
    <w:rsid w:val="00184223"/>
    <w:rsid w:val="001845E7"/>
    <w:rsid w:val="00184B14"/>
    <w:rsid w:val="00184B41"/>
    <w:rsid w:val="00184F5C"/>
    <w:rsid w:val="001851FD"/>
    <w:rsid w:val="001855E9"/>
    <w:rsid w:val="00186100"/>
    <w:rsid w:val="00187646"/>
    <w:rsid w:val="00187B51"/>
    <w:rsid w:val="001910AF"/>
    <w:rsid w:val="001925E9"/>
    <w:rsid w:val="001926E4"/>
    <w:rsid w:val="0019340E"/>
    <w:rsid w:val="00193495"/>
    <w:rsid w:val="001941D8"/>
    <w:rsid w:val="001946EF"/>
    <w:rsid w:val="00194722"/>
    <w:rsid w:val="00194B02"/>
    <w:rsid w:val="0019530B"/>
    <w:rsid w:val="00195BB5"/>
    <w:rsid w:val="00195C90"/>
    <w:rsid w:val="001962BA"/>
    <w:rsid w:val="001962E3"/>
    <w:rsid w:val="001964A8"/>
    <w:rsid w:val="0019659E"/>
    <w:rsid w:val="0019793D"/>
    <w:rsid w:val="00197F22"/>
    <w:rsid w:val="001A00C1"/>
    <w:rsid w:val="001A015B"/>
    <w:rsid w:val="001A1891"/>
    <w:rsid w:val="001A2E07"/>
    <w:rsid w:val="001A2EE3"/>
    <w:rsid w:val="001A30E3"/>
    <w:rsid w:val="001A36EE"/>
    <w:rsid w:val="001A481B"/>
    <w:rsid w:val="001A4C67"/>
    <w:rsid w:val="001A536F"/>
    <w:rsid w:val="001A5438"/>
    <w:rsid w:val="001A611E"/>
    <w:rsid w:val="001A731F"/>
    <w:rsid w:val="001A79B1"/>
    <w:rsid w:val="001A7EA3"/>
    <w:rsid w:val="001B026E"/>
    <w:rsid w:val="001B0B1E"/>
    <w:rsid w:val="001B11F1"/>
    <w:rsid w:val="001B121A"/>
    <w:rsid w:val="001B29DE"/>
    <w:rsid w:val="001B36BD"/>
    <w:rsid w:val="001B3F63"/>
    <w:rsid w:val="001B4560"/>
    <w:rsid w:val="001B6419"/>
    <w:rsid w:val="001B6996"/>
    <w:rsid w:val="001B6AAC"/>
    <w:rsid w:val="001B6AC0"/>
    <w:rsid w:val="001B6CE9"/>
    <w:rsid w:val="001B7134"/>
    <w:rsid w:val="001B7E41"/>
    <w:rsid w:val="001C0618"/>
    <w:rsid w:val="001C0BDB"/>
    <w:rsid w:val="001C0F63"/>
    <w:rsid w:val="001C10A3"/>
    <w:rsid w:val="001C1971"/>
    <w:rsid w:val="001C1FCA"/>
    <w:rsid w:val="001C2CBC"/>
    <w:rsid w:val="001C2F96"/>
    <w:rsid w:val="001C34C4"/>
    <w:rsid w:val="001C42E2"/>
    <w:rsid w:val="001C44C6"/>
    <w:rsid w:val="001C4987"/>
    <w:rsid w:val="001C5D6A"/>
    <w:rsid w:val="001C6A13"/>
    <w:rsid w:val="001D0888"/>
    <w:rsid w:val="001D0EED"/>
    <w:rsid w:val="001D28C6"/>
    <w:rsid w:val="001D327E"/>
    <w:rsid w:val="001D3561"/>
    <w:rsid w:val="001D3EFD"/>
    <w:rsid w:val="001D61B4"/>
    <w:rsid w:val="001D636B"/>
    <w:rsid w:val="001D64D8"/>
    <w:rsid w:val="001D677C"/>
    <w:rsid w:val="001D6856"/>
    <w:rsid w:val="001D7A54"/>
    <w:rsid w:val="001D7A9D"/>
    <w:rsid w:val="001D7D1E"/>
    <w:rsid w:val="001E0192"/>
    <w:rsid w:val="001E065A"/>
    <w:rsid w:val="001E06F2"/>
    <w:rsid w:val="001E144E"/>
    <w:rsid w:val="001E1F86"/>
    <w:rsid w:val="001E2950"/>
    <w:rsid w:val="001E31D2"/>
    <w:rsid w:val="001E3D05"/>
    <w:rsid w:val="001E3D14"/>
    <w:rsid w:val="001E3E1B"/>
    <w:rsid w:val="001E44EF"/>
    <w:rsid w:val="001E4968"/>
    <w:rsid w:val="001E53F2"/>
    <w:rsid w:val="001E5D2E"/>
    <w:rsid w:val="001E6BF0"/>
    <w:rsid w:val="001E763F"/>
    <w:rsid w:val="001E79E5"/>
    <w:rsid w:val="001E7CEC"/>
    <w:rsid w:val="001F0C56"/>
    <w:rsid w:val="001F11CC"/>
    <w:rsid w:val="001F15A5"/>
    <w:rsid w:val="001F1AF4"/>
    <w:rsid w:val="001F24A5"/>
    <w:rsid w:val="001F267D"/>
    <w:rsid w:val="001F2C69"/>
    <w:rsid w:val="001F2E13"/>
    <w:rsid w:val="001F3000"/>
    <w:rsid w:val="001F32FF"/>
    <w:rsid w:val="001F3A14"/>
    <w:rsid w:val="001F3A45"/>
    <w:rsid w:val="001F492B"/>
    <w:rsid w:val="001F4B96"/>
    <w:rsid w:val="001F4E36"/>
    <w:rsid w:val="001F5566"/>
    <w:rsid w:val="001F681A"/>
    <w:rsid w:val="001F7BD4"/>
    <w:rsid w:val="001F7F9F"/>
    <w:rsid w:val="002000C1"/>
    <w:rsid w:val="0020107F"/>
    <w:rsid w:val="00202355"/>
    <w:rsid w:val="0020245D"/>
    <w:rsid w:val="00203122"/>
    <w:rsid w:val="00203D27"/>
    <w:rsid w:val="00204967"/>
    <w:rsid w:val="002059BB"/>
    <w:rsid w:val="00207BF6"/>
    <w:rsid w:val="0021009F"/>
    <w:rsid w:val="002100A8"/>
    <w:rsid w:val="0021020C"/>
    <w:rsid w:val="0021290A"/>
    <w:rsid w:val="00212A5E"/>
    <w:rsid w:val="002131D6"/>
    <w:rsid w:val="00213D72"/>
    <w:rsid w:val="002147C6"/>
    <w:rsid w:val="0021488C"/>
    <w:rsid w:val="0021503E"/>
    <w:rsid w:val="0021517E"/>
    <w:rsid w:val="00215FEF"/>
    <w:rsid w:val="0021627A"/>
    <w:rsid w:val="002162D4"/>
    <w:rsid w:val="00216437"/>
    <w:rsid w:val="00216806"/>
    <w:rsid w:val="00216948"/>
    <w:rsid w:val="00217067"/>
    <w:rsid w:val="002170C8"/>
    <w:rsid w:val="00220503"/>
    <w:rsid w:val="00220549"/>
    <w:rsid w:val="0022059A"/>
    <w:rsid w:val="00220874"/>
    <w:rsid w:val="00220CF9"/>
    <w:rsid w:val="0022112E"/>
    <w:rsid w:val="00221391"/>
    <w:rsid w:val="00221AD9"/>
    <w:rsid w:val="00221D00"/>
    <w:rsid w:val="00222DB3"/>
    <w:rsid w:val="00224D23"/>
    <w:rsid w:val="002262BF"/>
    <w:rsid w:val="002267C8"/>
    <w:rsid w:val="002278DA"/>
    <w:rsid w:val="00230486"/>
    <w:rsid w:val="002309F2"/>
    <w:rsid w:val="0023124D"/>
    <w:rsid w:val="00231363"/>
    <w:rsid w:val="002317B0"/>
    <w:rsid w:val="00231B55"/>
    <w:rsid w:val="00232734"/>
    <w:rsid w:val="00232D0B"/>
    <w:rsid w:val="00232F93"/>
    <w:rsid w:val="00233493"/>
    <w:rsid w:val="00233935"/>
    <w:rsid w:val="00233D17"/>
    <w:rsid w:val="002340AE"/>
    <w:rsid w:val="002346E3"/>
    <w:rsid w:val="0023621E"/>
    <w:rsid w:val="0023656B"/>
    <w:rsid w:val="00236A7E"/>
    <w:rsid w:val="002374C9"/>
    <w:rsid w:val="002375ED"/>
    <w:rsid w:val="00240D71"/>
    <w:rsid w:val="00240E98"/>
    <w:rsid w:val="00240ECD"/>
    <w:rsid w:val="00240EF3"/>
    <w:rsid w:val="00241E58"/>
    <w:rsid w:val="002425B4"/>
    <w:rsid w:val="0024271D"/>
    <w:rsid w:val="00242D08"/>
    <w:rsid w:val="002437E2"/>
    <w:rsid w:val="00244B03"/>
    <w:rsid w:val="00245883"/>
    <w:rsid w:val="00246318"/>
    <w:rsid w:val="00246B01"/>
    <w:rsid w:val="00246B10"/>
    <w:rsid w:val="00246DD2"/>
    <w:rsid w:val="002477FC"/>
    <w:rsid w:val="0025066C"/>
    <w:rsid w:val="00250C5C"/>
    <w:rsid w:val="00250F51"/>
    <w:rsid w:val="002512FE"/>
    <w:rsid w:val="00252F1D"/>
    <w:rsid w:val="00253043"/>
    <w:rsid w:val="00253640"/>
    <w:rsid w:val="00253A38"/>
    <w:rsid w:val="00254190"/>
    <w:rsid w:val="0025425E"/>
    <w:rsid w:val="0025549B"/>
    <w:rsid w:val="002559C5"/>
    <w:rsid w:val="00255C0A"/>
    <w:rsid w:val="00255CA0"/>
    <w:rsid w:val="00257179"/>
    <w:rsid w:val="00257A05"/>
    <w:rsid w:val="00257ADF"/>
    <w:rsid w:val="00257D00"/>
    <w:rsid w:val="002601B6"/>
    <w:rsid w:val="002605F1"/>
    <w:rsid w:val="00261A08"/>
    <w:rsid w:val="00261CDE"/>
    <w:rsid w:val="002622A5"/>
    <w:rsid w:val="00262DEB"/>
    <w:rsid w:val="00262F25"/>
    <w:rsid w:val="00262FB7"/>
    <w:rsid w:val="00263E83"/>
    <w:rsid w:val="00263F7C"/>
    <w:rsid w:val="00264182"/>
    <w:rsid w:val="00265EF9"/>
    <w:rsid w:val="00266193"/>
    <w:rsid w:val="00266841"/>
    <w:rsid w:val="00266A4E"/>
    <w:rsid w:val="00266A68"/>
    <w:rsid w:val="00267154"/>
    <w:rsid w:val="0027090F"/>
    <w:rsid w:val="00270FAB"/>
    <w:rsid w:val="002724D5"/>
    <w:rsid w:val="00272A79"/>
    <w:rsid w:val="00272BF3"/>
    <w:rsid w:val="00272C64"/>
    <w:rsid w:val="00273244"/>
    <w:rsid w:val="0027379F"/>
    <w:rsid w:val="00274A22"/>
    <w:rsid w:val="00275611"/>
    <w:rsid w:val="002762EC"/>
    <w:rsid w:val="002775A2"/>
    <w:rsid w:val="0027778F"/>
    <w:rsid w:val="002800DF"/>
    <w:rsid w:val="00281C5C"/>
    <w:rsid w:val="002822E9"/>
    <w:rsid w:val="002826F3"/>
    <w:rsid w:val="00282CBF"/>
    <w:rsid w:val="00283291"/>
    <w:rsid w:val="002832BE"/>
    <w:rsid w:val="00283CB7"/>
    <w:rsid w:val="002840A5"/>
    <w:rsid w:val="002844A5"/>
    <w:rsid w:val="002845AD"/>
    <w:rsid w:val="00284A84"/>
    <w:rsid w:val="00284D1E"/>
    <w:rsid w:val="002852AB"/>
    <w:rsid w:val="002855F1"/>
    <w:rsid w:val="002858DA"/>
    <w:rsid w:val="00285BB0"/>
    <w:rsid w:val="002869DE"/>
    <w:rsid w:val="00287330"/>
    <w:rsid w:val="002874EB"/>
    <w:rsid w:val="002878B2"/>
    <w:rsid w:val="00287B6D"/>
    <w:rsid w:val="002901C9"/>
    <w:rsid w:val="0029044E"/>
    <w:rsid w:val="00290945"/>
    <w:rsid w:val="0029118D"/>
    <w:rsid w:val="00291217"/>
    <w:rsid w:val="00291298"/>
    <w:rsid w:val="00291786"/>
    <w:rsid w:val="00291AC1"/>
    <w:rsid w:val="00292082"/>
    <w:rsid w:val="00292193"/>
    <w:rsid w:val="00292365"/>
    <w:rsid w:val="00292728"/>
    <w:rsid w:val="00292DF4"/>
    <w:rsid w:val="00292F58"/>
    <w:rsid w:val="002932CD"/>
    <w:rsid w:val="00293ABE"/>
    <w:rsid w:val="0029485F"/>
    <w:rsid w:val="002948C1"/>
    <w:rsid w:val="002959D1"/>
    <w:rsid w:val="00295E56"/>
    <w:rsid w:val="002961C0"/>
    <w:rsid w:val="00296352"/>
    <w:rsid w:val="00296C94"/>
    <w:rsid w:val="0029741B"/>
    <w:rsid w:val="00297799"/>
    <w:rsid w:val="002A063D"/>
    <w:rsid w:val="002A06FE"/>
    <w:rsid w:val="002A08A0"/>
    <w:rsid w:val="002A11A2"/>
    <w:rsid w:val="002A1D4F"/>
    <w:rsid w:val="002A2C43"/>
    <w:rsid w:val="002A2E20"/>
    <w:rsid w:val="002A33B5"/>
    <w:rsid w:val="002A47A8"/>
    <w:rsid w:val="002A4C5E"/>
    <w:rsid w:val="002A4F9A"/>
    <w:rsid w:val="002A55FF"/>
    <w:rsid w:val="002A5935"/>
    <w:rsid w:val="002A5F9E"/>
    <w:rsid w:val="002A6841"/>
    <w:rsid w:val="002A6871"/>
    <w:rsid w:val="002B0124"/>
    <w:rsid w:val="002B08FA"/>
    <w:rsid w:val="002B0BE3"/>
    <w:rsid w:val="002B0DB9"/>
    <w:rsid w:val="002B1310"/>
    <w:rsid w:val="002B1A2C"/>
    <w:rsid w:val="002B1D16"/>
    <w:rsid w:val="002B3B0B"/>
    <w:rsid w:val="002B4004"/>
    <w:rsid w:val="002B546E"/>
    <w:rsid w:val="002B5DFC"/>
    <w:rsid w:val="002B5ED0"/>
    <w:rsid w:val="002B6B13"/>
    <w:rsid w:val="002B7EF3"/>
    <w:rsid w:val="002B7FF8"/>
    <w:rsid w:val="002C0E7C"/>
    <w:rsid w:val="002C39B3"/>
    <w:rsid w:val="002C405B"/>
    <w:rsid w:val="002C4B5A"/>
    <w:rsid w:val="002C4EBF"/>
    <w:rsid w:val="002C51B8"/>
    <w:rsid w:val="002C6585"/>
    <w:rsid w:val="002C6B2D"/>
    <w:rsid w:val="002C6C85"/>
    <w:rsid w:val="002C6F0A"/>
    <w:rsid w:val="002C7E9B"/>
    <w:rsid w:val="002D0AE2"/>
    <w:rsid w:val="002D1464"/>
    <w:rsid w:val="002D1F94"/>
    <w:rsid w:val="002D3758"/>
    <w:rsid w:val="002D415F"/>
    <w:rsid w:val="002D4930"/>
    <w:rsid w:val="002D5619"/>
    <w:rsid w:val="002D5919"/>
    <w:rsid w:val="002D6A37"/>
    <w:rsid w:val="002D774F"/>
    <w:rsid w:val="002E1B5A"/>
    <w:rsid w:val="002E2DDA"/>
    <w:rsid w:val="002E2E0D"/>
    <w:rsid w:val="002E2FD3"/>
    <w:rsid w:val="002E450F"/>
    <w:rsid w:val="002E4F92"/>
    <w:rsid w:val="002E5696"/>
    <w:rsid w:val="002E6671"/>
    <w:rsid w:val="002E6677"/>
    <w:rsid w:val="002E75B4"/>
    <w:rsid w:val="002E7B42"/>
    <w:rsid w:val="002E7E99"/>
    <w:rsid w:val="002F02C4"/>
    <w:rsid w:val="002F078F"/>
    <w:rsid w:val="002F0862"/>
    <w:rsid w:val="002F08B3"/>
    <w:rsid w:val="002F11C0"/>
    <w:rsid w:val="002F19C5"/>
    <w:rsid w:val="002F2439"/>
    <w:rsid w:val="002F3458"/>
    <w:rsid w:val="002F3BC7"/>
    <w:rsid w:val="002F3D8A"/>
    <w:rsid w:val="002F41A4"/>
    <w:rsid w:val="002F4776"/>
    <w:rsid w:val="002F5627"/>
    <w:rsid w:val="002F5CF7"/>
    <w:rsid w:val="002F5EB7"/>
    <w:rsid w:val="002F66C0"/>
    <w:rsid w:val="002F6A2D"/>
    <w:rsid w:val="002F6C69"/>
    <w:rsid w:val="002F700C"/>
    <w:rsid w:val="002F706A"/>
    <w:rsid w:val="002F7AA2"/>
    <w:rsid w:val="00301014"/>
    <w:rsid w:val="003012E0"/>
    <w:rsid w:val="00301DDF"/>
    <w:rsid w:val="00301F3E"/>
    <w:rsid w:val="00301FEA"/>
    <w:rsid w:val="003020BD"/>
    <w:rsid w:val="00302D64"/>
    <w:rsid w:val="00304008"/>
    <w:rsid w:val="003042DB"/>
    <w:rsid w:val="00305182"/>
    <w:rsid w:val="0030586A"/>
    <w:rsid w:val="00305DF0"/>
    <w:rsid w:val="00307368"/>
    <w:rsid w:val="003103EE"/>
    <w:rsid w:val="00311744"/>
    <w:rsid w:val="0031196B"/>
    <w:rsid w:val="00313AE8"/>
    <w:rsid w:val="00313C3D"/>
    <w:rsid w:val="00315438"/>
    <w:rsid w:val="00315F7F"/>
    <w:rsid w:val="00316128"/>
    <w:rsid w:val="00316E0C"/>
    <w:rsid w:val="0031713C"/>
    <w:rsid w:val="00317456"/>
    <w:rsid w:val="003174F9"/>
    <w:rsid w:val="003176B0"/>
    <w:rsid w:val="003202E4"/>
    <w:rsid w:val="00321C77"/>
    <w:rsid w:val="0032305C"/>
    <w:rsid w:val="00323724"/>
    <w:rsid w:val="003238D9"/>
    <w:rsid w:val="00323BC6"/>
    <w:rsid w:val="0032415F"/>
    <w:rsid w:val="00324521"/>
    <w:rsid w:val="0032459B"/>
    <w:rsid w:val="00324F8D"/>
    <w:rsid w:val="00325047"/>
    <w:rsid w:val="00326A52"/>
    <w:rsid w:val="00326B88"/>
    <w:rsid w:val="00326F96"/>
    <w:rsid w:val="0032744C"/>
    <w:rsid w:val="00327D83"/>
    <w:rsid w:val="003301B0"/>
    <w:rsid w:val="003303B0"/>
    <w:rsid w:val="00331332"/>
    <w:rsid w:val="003314D8"/>
    <w:rsid w:val="0033220D"/>
    <w:rsid w:val="00332532"/>
    <w:rsid w:val="003332D3"/>
    <w:rsid w:val="0033352E"/>
    <w:rsid w:val="003337FB"/>
    <w:rsid w:val="00333DBA"/>
    <w:rsid w:val="003342D3"/>
    <w:rsid w:val="00334476"/>
    <w:rsid w:val="003346E5"/>
    <w:rsid w:val="003353D3"/>
    <w:rsid w:val="003353F7"/>
    <w:rsid w:val="00335BC3"/>
    <w:rsid w:val="0033669C"/>
    <w:rsid w:val="00336CF4"/>
    <w:rsid w:val="00336D81"/>
    <w:rsid w:val="00337728"/>
    <w:rsid w:val="003404F4"/>
    <w:rsid w:val="0034074F"/>
    <w:rsid w:val="003409A7"/>
    <w:rsid w:val="00341068"/>
    <w:rsid w:val="00342369"/>
    <w:rsid w:val="00343FA2"/>
    <w:rsid w:val="003443B7"/>
    <w:rsid w:val="00344F4A"/>
    <w:rsid w:val="003455D2"/>
    <w:rsid w:val="00345ADB"/>
    <w:rsid w:val="00346D43"/>
    <w:rsid w:val="00347363"/>
    <w:rsid w:val="00347831"/>
    <w:rsid w:val="00350150"/>
    <w:rsid w:val="0035038D"/>
    <w:rsid w:val="0035073F"/>
    <w:rsid w:val="00351741"/>
    <w:rsid w:val="00352D75"/>
    <w:rsid w:val="00353013"/>
    <w:rsid w:val="003542A1"/>
    <w:rsid w:val="0035460F"/>
    <w:rsid w:val="0035485B"/>
    <w:rsid w:val="00354BA6"/>
    <w:rsid w:val="003555C6"/>
    <w:rsid w:val="003560CD"/>
    <w:rsid w:val="00356B4C"/>
    <w:rsid w:val="00356F40"/>
    <w:rsid w:val="003571D6"/>
    <w:rsid w:val="003575E4"/>
    <w:rsid w:val="00361A77"/>
    <w:rsid w:val="00363B44"/>
    <w:rsid w:val="0036406E"/>
    <w:rsid w:val="00365C48"/>
    <w:rsid w:val="00365D50"/>
    <w:rsid w:val="00365E60"/>
    <w:rsid w:val="00366FE6"/>
    <w:rsid w:val="00370AF6"/>
    <w:rsid w:val="00370E74"/>
    <w:rsid w:val="00371524"/>
    <w:rsid w:val="00371F70"/>
    <w:rsid w:val="003728B3"/>
    <w:rsid w:val="00373269"/>
    <w:rsid w:val="00373481"/>
    <w:rsid w:val="00373710"/>
    <w:rsid w:val="0037385E"/>
    <w:rsid w:val="003738A3"/>
    <w:rsid w:val="00374B8A"/>
    <w:rsid w:val="003757B0"/>
    <w:rsid w:val="00376765"/>
    <w:rsid w:val="003768DC"/>
    <w:rsid w:val="00376F6F"/>
    <w:rsid w:val="00377162"/>
    <w:rsid w:val="003774C0"/>
    <w:rsid w:val="00380176"/>
    <w:rsid w:val="0038080A"/>
    <w:rsid w:val="003808CA"/>
    <w:rsid w:val="0038209E"/>
    <w:rsid w:val="00383295"/>
    <w:rsid w:val="00383457"/>
    <w:rsid w:val="003836A7"/>
    <w:rsid w:val="0038383F"/>
    <w:rsid w:val="00383C82"/>
    <w:rsid w:val="00383CCE"/>
    <w:rsid w:val="00384966"/>
    <w:rsid w:val="00384CF9"/>
    <w:rsid w:val="00384ECE"/>
    <w:rsid w:val="0038503C"/>
    <w:rsid w:val="003850B7"/>
    <w:rsid w:val="00385794"/>
    <w:rsid w:val="0038637C"/>
    <w:rsid w:val="0038660E"/>
    <w:rsid w:val="00386FFD"/>
    <w:rsid w:val="003872C5"/>
    <w:rsid w:val="003876BC"/>
    <w:rsid w:val="0038A78C"/>
    <w:rsid w:val="00390B9A"/>
    <w:rsid w:val="00391F77"/>
    <w:rsid w:val="00392111"/>
    <w:rsid w:val="0039216D"/>
    <w:rsid w:val="0039255B"/>
    <w:rsid w:val="0039275E"/>
    <w:rsid w:val="003934EB"/>
    <w:rsid w:val="00393FD3"/>
    <w:rsid w:val="00394D53"/>
    <w:rsid w:val="003955D4"/>
    <w:rsid w:val="00396418"/>
    <w:rsid w:val="00396A2D"/>
    <w:rsid w:val="00396BDF"/>
    <w:rsid w:val="0039747C"/>
    <w:rsid w:val="0039761D"/>
    <w:rsid w:val="00397B73"/>
    <w:rsid w:val="003A0291"/>
    <w:rsid w:val="003A07C7"/>
    <w:rsid w:val="003A1006"/>
    <w:rsid w:val="003A1324"/>
    <w:rsid w:val="003A1F5D"/>
    <w:rsid w:val="003A2029"/>
    <w:rsid w:val="003A23C2"/>
    <w:rsid w:val="003A33BD"/>
    <w:rsid w:val="003A3DD8"/>
    <w:rsid w:val="003A588E"/>
    <w:rsid w:val="003A58B2"/>
    <w:rsid w:val="003A62FB"/>
    <w:rsid w:val="003A638F"/>
    <w:rsid w:val="003A64F8"/>
    <w:rsid w:val="003A6A15"/>
    <w:rsid w:val="003A7991"/>
    <w:rsid w:val="003A7DAE"/>
    <w:rsid w:val="003B0D42"/>
    <w:rsid w:val="003B1A60"/>
    <w:rsid w:val="003B258D"/>
    <w:rsid w:val="003B25DE"/>
    <w:rsid w:val="003B2AA3"/>
    <w:rsid w:val="003B313D"/>
    <w:rsid w:val="003B382D"/>
    <w:rsid w:val="003B62DB"/>
    <w:rsid w:val="003B6414"/>
    <w:rsid w:val="003B7034"/>
    <w:rsid w:val="003B746F"/>
    <w:rsid w:val="003B7C2F"/>
    <w:rsid w:val="003C087B"/>
    <w:rsid w:val="003C0DC8"/>
    <w:rsid w:val="003C0DDF"/>
    <w:rsid w:val="003C151A"/>
    <w:rsid w:val="003C1A82"/>
    <w:rsid w:val="003C230D"/>
    <w:rsid w:val="003C2B8A"/>
    <w:rsid w:val="003C2D0A"/>
    <w:rsid w:val="003C3889"/>
    <w:rsid w:val="003C3D40"/>
    <w:rsid w:val="003C3D88"/>
    <w:rsid w:val="003C5F5E"/>
    <w:rsid w:val="003C673F"/>
    <w:rsid w:val="003C6EF0"/>
    <w:rsid w:val="003C71BF"/>
    <w:rsid w:val="003C7229"/>
    <w:rsid w:val="003C7439"/>
    <w:rsid w:val="003C74E2"/>
    <w:rsid w:val="003C7CD5"/>
    <w:rsid w:val="003C7D37"/>
    <w:rsid w:val="003D0418"/>
    <w:rsid w:val="003D10C6"/>
    <w:rsid w:val="003D25E8"/>
    <w:rsid w:val="003D28F1"/>
    <w:rsid w:val="003D2A01"/>
    <w:rsid w:val="003D2FF2"/>
    <w:rsid w:val="003D3656"/>
    <w:rsid w:val="003D37BE"/>
    <w:rsid w:val="003D3900"/>
    <w:rsid w:val="003D3E5A"/>
    <w:rsid w:val="003D4E25"/>
    <w:rsid w:val="003D51CC"/>
    <w:rsid w:val="003D51F6"/>
    <w:rsid w:val="003D6403"/>
    <w:rsid w:val="003D7BC0"/>
    <w:rsid w:val="003D7C1A"/>
    <w:rsid w:val="003E0A4B"/>
    <w:rsid w:val="003E0A51"/>
    <w:rsid w:val="003E18DB"/>
    <w:rsid w:val="003E1A5A"/>
    <w:rsid w:val="003E1DB7"/>
    <w:rsid w:val="003E1E52"/>
    <w:rsid w:val="003E3375"/>
    <w:rsid w:val="003E3537"/>
    <w:rsid w:val="003E35A5"/>
    <w:rsid w:val="003E3838"/>
    <w:rsid w:val="003E3F17"/>
    <w:rsid w:val="003E411E"/>
    <w:rsid w:val="003E44E0"/>
    <w:rsid w:val="003E4D4A"/>
    <w:rsid w:val="003E5017"/>
    <w:rsid w:val="003E5064"/>
    <w:rsid w:val="003E5212"/>
    <w:rsid w:val="003E5EFE"/>
    <w:rsid w:val="003E63B6"/>
    <w:rsid w:val="003E7A03"/>
    <w:rsid w:val="003F0070"/>
    <w:rsid w:val="003F0582"/>
    <w:rsid w:val="003F063A"/>
    <w:rsid w:val="003F0F5C"/>
    <w:rsid w:val="003F161D"/>
    <w:rsid w:val="003F1715"/>
    <w:rsid w:val="003F20CC"/>
    <w:rsid w:val="003F293A"/>
    <w:rsid w:val="003F353A"/>
    <w:rsid w:val="003F394D"/>
    <w:rsid w:val="003F401E"/>
    <w:rsid w:val="003F47C3"/>
    <w:rsid w:val="003F4D98"/>
    <w:rsid w:val="003F53D6"/>
    <w:rsid w:val="003F58F9"/>
    <w:rsid w:val="003F5CBF"/>
    <w:rsid w:val="003F6D28"/>
    <w:rsid w:val="003F6E9F"/>
    <w:rsid w:val="003F7039"/>
    <w:rsid w:val="003F787B"/>
    <w:rsid w:val="003F7D7E"/>
    <w:rsid w:val="003F7FDD"/>
    <w:rsid w:val="00401001"/>
    <w:rsid w:val="00402CB2"/>
    <w:rsid w:val="00402CFB"/>
    <w:rsid w:val="004030F3"/>
    <w:rsid w:val="00404130"/>
    <w:rsid w:val="00405520"/>
    <w:rsid w:val="0040602F"/>
    <w:rsid w:val="00406324"/>
    <w:rsid w:val="00406F05"/>
    <w:rsid w:val="00407430"/>
    <w:rsid w:val="004100CB"/>
    <w:rsid w:val="00410432"/>
    <w:rsid w:val="004112E9"/>
    <w:rsid w:val="00411BAA"/>
    <w:rsid w:val="00411DB1"/>
    <w:rsid w:val="00411E8B"/>
    <w:rsid w:val="00412171"/>
    <w:rsid w:val="004126B4"/>
    <w:rsid w:val="00413518"/>
    <w:rsid w:val="00413B30"/>
    <w:rsid w:val="00413B8E"/>
    <w:rsid w:val="00415054"/>
    <w:rsid w:val="004162D6"/>
    <w:rsid w:val="0041780C"/>
    <w:rsid w:val="00420095"/>
    <w:rsid w:val="00420A68"/>
    <w:rsid w:val="0042196A"/>
    <w:rsid w:val="004221BB"/>
    <w:rsid w:val="00422974"/>
    <w:rsid w:val="00422CB7"/>
    <w:rsid w:val="00422E1F"/>
    <w:rsid w:val="004231AD"/>
    <w:rsid w:val="00425970"/>
    <w:rsid w:val="00426A40"/>
    <w:rsid w:val="004271BB"/>
    <w:rsid w:val="004276CE"/>
    <w:rsid w:val="00427991"/>
    <w:rsid w:val="004305AF"/>
    <w:rsid w:val="00430929"/>
    <w:rsid w:val="00430DA9"/>
    <w:rsid w:val="004316EE"/>
    <w:rsid w:val="00432221"/>
    <w:rsid w:val="0043377E"/>
    <w:rsid w:val="00434562"/>
    <w:rsid w:val="00434F60"/>
    <w:rsid w:val="00435800"/>
    <w:rsid w:val="00435922"/>
    <w:rsid w:val="00435E6C"/>
    <w:rsid w:val="004366AA"/>
    <w:rsid w:val="00436959"/>
    <w:rsid w:val="0043789F"/>
    <w:rsid w:val="004404BB"/>
    <w:rsid w:val="00440D46"/>
    <w:rsid w:val="00441BA8"/>
    <w:rsid w:val="00441E2C"/>
    <w:rsid w:val="00441F56"/>
    <w:rsid w:val="00443011"/>
    <w:rsid w:val="004432C1"/>
    <w:rsid w:val="004433B4"/>
    <w:rsid w:val="004434CA"/>
    <w:rsid w:val="00443EFC"/>
    <w:rsid w:val="0044403F"/>
    <w:rsid w:val="004443B4"/>
    <w:rsid w:val="00444542"/>
    <w:rsid w:val="00444711"/>
    <w:rsid w:val="004459D8"/>
    <w:rsid w:val="004460E2"/>
    <w:rsid w:val="00446B80"/>
    <w:rsid w:val="00446CFC"/>
    <w:rsid w:val="0044708B"/>
    <w:rsid w:val="0044752B"/>
    <w:rsid w:val="00447637"/>
    <w:rsid w:val="00451399"/>
    <w:rsid w:val="00451DA8"/>
    <w:rsid w:val="00452CD0"/>
    <w:rsid w:val="004531AD"/>
    <w:rsid w:val="0045387C"/>
    <w:rsid w:val="00453B6C"/>
    <w:rsid w:val="0045558C"/>
    <w:rsid w:val="004556DC"/>
    <w:rsid w:val="004565F5"/>
    <w:rsid w:val="00456C7A"/>
    <w:rsid w:val="00457E39"/>
    <w:rsid w:val="004602B6"/>
    <w:rsid w:val="00460319"/>
    <w:rsid w:val="00461AE2"/>
    <w:rsid w:val="00461E62"/>
    <w:rsid w:val="0046419F"/>
    <w:rsid w:val="00464206"/>
    <w:rsid w:val="004642A3"/>
    <w:rsid w:val="004645D1"/>
    <w:rsid w:val="004645D7"/>
    <w:rsid w:val="00466088"/>
    <w:rsid w:val="00467B6E"/>
    <w:rsid w:val="00467FFE"/>
    <w:rsid w:val="0047015C"/>
    <w:rsid w:val="00470C77"/>
    <w:rsid w:val="0047110D"/>
    <w:rsid w:val="004711C1"/>
    <w:rsid w:val="004713AF"/>
    <w:rsid w:val="00471F54"/>
    <w:rsid w:val="004721CA"/>
    <w:rsid w:val="00472210"/>
    <w:rsid w:val="00472B3D"/>
    <w:rsid w:val="00472C73"/>
    <w:rsid w:val="00473A4D"/>
    <w:rsid w:val="00474774"/>
    <w:rsid w:val="00474B27"/>
    <w:rsid w:val="0047565B"/>
    <w:rsid w:val="00475A68"/>
    <w:rsid w:val="00476E2D"/>
    <w:rsid w:val="0047714F"/>
    <w:rsid w:val="00480131"/>
    <w:rsid w:val="00481BB3"/>
    <w:rsid w:val="00482A1B"/>
    <w:rsid w:val="00482E52"/>
    <w:rsid w:val="00482E79"/>
    <w:rsid w:val="00483BC0"/>
    <w:rsid w:val="00483D64"/>
    <w:rsid w:val="00484417"/>
    <w:rsid w:val="00484430"/>
    <w:rsid w:val="00484AE2"/>
    <w:rsid w:val="00484BCD"/>
    <w:rsid w:val="004850EC"/>
    <w:rsid w:val="00485B7F"/>
    <w:rsid w:val="00485BC7"/>
    <w:rsid w:val="004863DA"/>
    <w:rsid w:val="004865DB"/>
    <w:rsid w:val="00486B9B"/>
    <w:rsid w:val="00486DBF"/>
    <w:rsid w:val="0048705B"/>
    <w:rsid w:val="004874FD"/>
    <w:rsid w:val="00490AC7"/>
    <w:rsid w:val="00490C5D"/>
    <w:rsid w:val="004914FE"/>
    <w:rsid w:val="00491925"/>
    <w:rsid w:val="00491C85"/>
    <w:rsid w:val="00492374"/>
    <w:rsid w:val="004938DB"/>
    <w:rsid w:val="004946AD"/>
    <w:rsid w:val="00494944"/>
    <w:rsid w:val="00494CD6"/>
    <w:rsid w:val="00494D1A"/>
    <w:rsid w:val="00495B68"/>
    <w:rsid w:val="00496BA7"/>
    <w:rsid w:val="00496F7D"/>
    <w:rsid w:val="004971B1"/>
    <w:rsid w:val="00497D4A"/>
    <w:rsid w:val="004A1997"/>
    <w:rsid w:val="004A21E3"/>
    <w:rsid w:val="004A3090"/>
    <w:rsid w:val="004A3197"/>
    <w:rsid w:val="004A43D7"/>
    <w:rsid w:val="004A50E2"/>
    <w:rsid w:val="004A54B7"/>
    <w:rsid w:val="004A5770"/>
    <w:rsid w:val="004A602B"/>
    <w:rsid w:val="004A618A"/>
    <w:rsid w:val="004A7072"/>
    <w:rsid w:val="004A74B1"/>
    <w:rsid w:val="004A7607"/>
    <w:rsid w:val="004A7FF0"/>
    <w:rsid w:val="004B01FB"/>
    <w:rsid w:val="004B0749"/>
    <w:rsid w:val="004B0C40"/>
    <w:rsid w:val="004B0E3C"/>
    <w:rsid w:val="004B12B5"/>
    <w:rsid w:val="004B1ADB"/>
    <w:rsid w:val="004B1F1F"/>
    <w:rsid w:val="004B25C8"/>
    <w:rsid w:val="004B2A8D"/>
    <w:rsid w:val="004B3C00"/>
    <w:rsid w:val="004B5399"/>
    <w:rsid w:val="004B6DFC"/>
    <w:rsid w:val="004B7015"/>
    <w:rsid w:val="004B72F6"/>
    <w:rsid w:val="004B76D8"/>
    <w:rsid w:val="004B7B3E"/>
    <w:rsid w:val="004B7C3B"/>
    <w:rsid w:val="004C0A90"/>
    <w:rsid w:val="004C0B44"/>
    <w:rsid w:val="004C191A"/>
    <w:rsid w:val="004C1A34"/>
    <w:rsid w:val="004C1D72"/>
    <w:rsid w:val="004C227F"/>
    <w:rsid w:val="004C407B"/>
    <w:rsid w:val="004C4513"/>
    <w:rsid w:val="004C495C"/>
    <w:rsid w:val="004C559D"/>
    <w:rsid w:val="004C55A4"/>
    <w:rsid w:val="004C56B5"/>
    <w:rsid w:val="004C690F"/>
    <w:rsid w:val="004C7FB6"/>
    <w:rsid w:val="004D0B3C"/>
    <w:rsid w:val="004D15D6"/>
    <w:rsid w:val="004D1A21"/>
    <w:rsid w:val="004D1A8C"/>
    <w:rsid w:val="004D2441"/>
    <w:rsid w:val="004D2672"/>
    <w:rsid w:val="004D2D96"/>
    <w:rsid w:val="004D3176"/>
    <w:rsid w:val="004D3FB8"/>
    <w:rsid w:val="004D4336"/>
    <w:rsid w:val="004D49FB"/>
    <w:rsid w:val="004D4C85"/>
    <w:rsid w:val="004D53BF"/>
    <w:rsid w:val="004D58B5"/>
    <w:rsid w:val="004D7257"/>
    <w:rsid w:val="004D77B2"/>
    <w:rsid w:val="004E2FD4"/>
    <w:rsid w:val="004E3068"/>
    <w:rsid w:val="004E3EA3"/>
    <w:rsid w:val="004E4C01"/>
    <w:rsid w:val="004E4DC6"/>
    <w:rsid w:val="004E4FAE"/>
    <w:rsid w:val="004E562F"/>
    <w:rsid w:val="004E5A01"/>
    <w:rsid w:val="004E68BF"/>
    <w:rsid w:val="004E6BF0"/>
    <w:rsid w:val="004E71F6"/>
    <w:rsid w:val="004E7EF5"/>
    <w:rsid w:val="004F1912"/>
    <w:rsid w:val="004F23EE"/>
    <w:rsid w:val="004F3193"/>
    <w:rsid w:val="004F31A7"/>
    <w:rsid w:val="004F391C"/>
    <w:rsid w:val="004F3F9B"/>
    <w:rsid w:val="004F435E"/>
    <w:rsid w:val="004F4E4B"/>
    <w:rsid w:val="004F536A"/>
    <w:rsid w:val="004F6D25"/>
    <w:rsid w:val="00500644"/>
    <w:rsid w:val="00501C72"/>
    <w:rsid w:val="005020CE"/>
    <w:rsid w:val="005029DB"/>
    <w:rsid w:val="00502B28"/>
    <w:rsid w:val="00502EA7"/>
    <w:rsid w:val="00503160"/>
    <w:rsid w:val="0050327C"/>
    <w:rsid w:val="00503805"/>
    <w:rsid w:val="005039B3"/>
    <w:rsid w:val="00503A06"/>
    <w:rsid w:val="0050491F"/>
    <w:rsid w:val="00504C74"/>
    <w:rsid w:val="00504C78"/>
    <w:rsid w:val="005061B2"/>
    <w:rsid w:val="00507520"/>
    <w:rsid w:val="005077EF"/>
    <w:rsid w:val="00510280"/>
    <w:rsid w:val="00510E46"/>
    <w:rsid w:val="005116B0"/>
    <w:rsid w:val="005116FB"/>
    <w:rsid w:val="005117F9"/>
    <w:rsid w:val="00511A09"/>
    <w:rsid w:val="00512A77"/>
    <w:rsid w:val="00512AE4"/>
    <w:rsid w:val="00512F82"/>
    <w:rsid w:val="00513205"/>
    <w:rsid w:val="00513526"/>
    <w:rsid w:val="005138A6"/>
    <w:rsid w:val="005138E4"/>
    <w:rsid w:val="00513BB4"/>
    <w:rsid w:val="00514AEE"/>
    <w:rsid w:val="00515593"/>
    <w:rsid w:val="00515C80"/>
    <w:rsid w:val="00515D02"/>
    <w:rsid w:val="00515F14"/>
    <w:rsid w:val="00516704"/>
    <w:rsid w:val="005168C4"/>
    <w:rsid w:val="0051778C"/>
    <w:rsid w:val="00517E70"/>
    <w:rsid w:val="00517FF6"/>
    <w:rsid w:val="00520370"/>
    <w:rsid w:val="00520E01"/>
    <w:rsid w:val="005215FE"/>
    <w:rsid w:val="00521A99"/>
    <w:rsid w:val="00522B62"/>
    <w:rsid w:val="00523707"/>
    <w:rsid w:val="005237E3"/>
    <w:rsid w:val="00523D38"/>
    <w:rsid w:val="005248D3"/>
    <w:rsid w:val="00525AB6"/>
    <w:rsid w:val="0052633C"/>
    <w:rsid w:val="00526371"/>
    <w:rsid w:val="005278FC"/>
    <w:rsid w:val="0053012E"/>
    <w:rsid w:val="00530842"/>
    <w:rsid w:val="005314CD"/>
    <w:rsid w:val="00532076"/>
    <w:rsid w:val="00533508"/>
    <w:rsid w:val="00533E46"/>
    <w:rsid w:val="005341E3"/>
    <w:rsid w:val="00534F21"/>
    <w:rsid w:val="00535A94"/>
    <w:rsid w:val="005364B2"/>
    <w:rsid w:val="00536F8F"/>
    <w:rsid w:val="00537153"/>
    <w:rsid w:val="005373A6"/>
    <w:rsid w:val="005375CC"/>
    <w:rsid w:val="0053765A"/>
    <w:rsid w:val="00537EAF"/>
    <w:rsid w:val="00537EB3"/>
    <w:rsid w:val="00537F3C"/>
    <w:rsid w:val="005404EF"/>
    <w:rsid w:val="00540C78"/>
    <w:rsid w:val="00541911"/>
    <w:rsid w:val="00541E3E"/>
    <w:rsid w:val="00541FCD"/>
    <w:rsid w:val="005421DF"/>
    <w:rsid w:val="005424F4"/>
    <w:rsid w:val="00543257"/>
    <w:rsid w:val="005437FA"/>
    <w:rsid w:val="005440E9"/>
    <w:rsid w:val="00544940"/>
    <w:rsid w:val="00544AFE"/>
    <w:rsid w:val="00545852"/>
    <w:rsid w:val="005458DF"/>
    <w:rsid w:val="00545987"/>
    <w:rsid w:val="00545D47"/>
    <w:rsid w:val="005465D9"/>
    <w:rsid w:val="0054695C"/>
    <w:rsid w:val="00546AB9"/>
    <w:rsid w:val="0054711F"/>
    <w:rsid w:val="00547C02"/>
    <w:rsid w:val="00550D81"/>
    <w:rsid w:val="00551182"/>
    <w:rsid w:val="00551CF3"/>
    <w:rsid w:val="00552AA3"/>
    <w:rsid w:val="00552B27"/>
    <w:rsid w:val="00552C33"/>
    <w:rsid w:val="005532B7"/>
    <w:rsid w:val="00554C56"/>
    <w:rsid w:val="00554CF3"/>
    <w:rsid w:val="00555092"/>
    <w:rsid w:val="0055533D"/>
    <w:rsid w:val="0055558F"/>
    <w:rsid w:val="00555C17"/>
    <w:rsid w:val="005562FD"/>
    <w:rsid w:val="005565EB"/>
    <w:rsid w:val="00556A55"/>
    <w:rsid w:val="0055763F"/>
    <w:rsid w:val="00557DE1"/>
    <w:rsid w:val="0056057E"/>
    <w:rsid w:val="0056107B"/>
    <w:rsid w:val="005611EE"/>
    <w:rsid w:val="00561327"/>
    <w:rsid w:val="005617C9"/>
    <w:rsid w:val="0056196F"/>
    <w:rsid w:val="00562441"/>
    <w:rsid w:val="005628F6"/>
    <w:rsid w:val="005629B9"/>
    <w:rsid w:val="00563A72"/>
    <w:rsid w:val="00563CC3"/>
    <w:rsid w:val="00564A7B"/>
    <w:rsid w:val="00565621"/>
    <w:rsid w:val="0056563E"/>
    <w:rsid w:val="005660DA"/>
    <w:rsid w:val="00566652"/>
    <w:rsid w:val="00567038"/>
    <w:rsid w:val="005701B8"/>
    <w:rsid w:val="00570645"/>
    <w:rsid w:val="00571C65"/>
    <w:rsid w:val="00572084"/>
    <w:rsid w:val="005735BA"/>
    <w:rsid w:val="00574EB3"/>
    <w:rsid w:val="00574F45"/>
    <w:rsid w:val="0057525D"/>
    <w:rsid w:val="0057537A"/>
    <w:rsid w:val="005756C5"/>
    <w:rsid w:val="00575BE7"/>
    <w:rsid w:val="005765BD"/>
    <w:rsid w:val="00576E67"/>
    <w:rsid w:val="00577914"/>
    <w:rsid w:val="00577C99"/>
    <w:rsid w:val="00577D22"/>
    <w:rsid w:val="005800FB"/>
    <w:rsid w:val="00580FAF"/>
    <w:rsid w:val="0058136B"/>
    <w:rsid w:val="005817D4"/>
    <w:rsid w:val="00582233"/>
    <w:rsid w:val="00582885"/>
    <w:rsid w:val="005833DF"/>
    <w:rsid w:val="005836E6"/>
    <w:rsid w:val="00583D7D"/>
    <w:rsid w:val="00584453"/>
    <w:rsid w:val="00584AB8"/>
    <w:rsid w:val="00584E27"/>
    <w:rsid w:val="0058516C"/>
    <w:rsid w:val="0058560A"/>
    <w:rsid w:val="0058594F"/>
    <w:rsid w:val="0058716A"/>
    <w:rsid w:val="00590CAD"/>
    <w:rsid w:val="00591A44"/>
    <w:rsid w:val="00592060"/>
    <w:rsid w:val="00592513"/>
    <w:rsid w:val="00592D7F"/>
    <w:rsid w:val="00593D2A"/>
    <w:rsid w:val="005947ED"/>
    <w:rsid w:val="00594A14"/>
    <w:rsid w:val="00594A66"/>
    <w:rsid w:val="0059543D"/>
    <w:rsid w:val="005954E7"/>
    <w:rsid w:val="0059620C"/>
    <w:rsid w:val="00596B91"/>
    <w:rsid w:val="005A1065"/>
    <w:rsid w:val="005A12B6"/>
    <w:rsid w:val="005A1DE9"/>
    <w:rsid w:val="005A2728"/>
    <w:rsid w:val="005A29DC"/>
    <w:rsid w:val="005A322E"/>
    <w:rsid w:val="005A3680"/>
    <w:rsid w:val="005A370C"/>
    <w:rsid w:val="005A3789"/>
    <w:rsid w:val="005A3C99"/>
    <w:rsid w:val="005A44B7"/>
    <w:rsid w:val="005A4A62"/>
    <w:rsid w:val="005A4F45"/>
    <w:rsid w:val="005A54FD"/>
    <w:rsid w:val="005A5911"/>
    <w:rsid w:val="005A643C"/>
    <w:rsid w:val="005A6F2B"/>
    <w:rsid w:val="005A7345"/>
    <w:rsid w:val="005B00F8"/>
    <w:rsid w:val="005B0520"/>
    <w:rsid w:val="005B06AB"/>
    <w:rsid w:val="005B09EF"/>
    <w:rsid w:val="005B0D25"/>
    <w:rsid w:val="005B0E55"/>
    <w:rsid w:val="005B17D5"/>
    <w:rsid w:val="005B32AA"/>
    <w:rsid w:val="005B3362"/>
    <w:rsid w:val="005B3B5A"/>
    <w:rsid w:val="005B447B"/>
    <w:rsid w:val="005B58C2"/>
    <w:rsid w:val="005B7388"/>
    <w:rsid w:val="005B7633"/>
    <w:rsid w:val="005B775E"/>
    <w:rsid w:val="005C1855"/>
    <w:rsid w:val="005C1ACE"/>
    <w:rsid w:val="005C229B"/>
    <w:rsid w:val="005C2664"/>
    <w:rsid w:val="005C367D"/>
    <w:rsid w:val="005C5C91"/>
    <w:rsid w:val="005C5C99"/>
    <w:rsid w:val="005C62DE"/>
    <w:rsid w:val="005C6570"/>
    <w:rsid w:val="005C66F9"/>
    <w:rsid w:val="005C6814"/>
    <w:rsid w:val="005C6B6B"/>
    <w:rsid w:val="005C6ECE"/>
    <w:rsid w:val="005C725E"/>
    <w:rsid w:val="005C7744"/>
    <w:rsid w:val="005D0941"/>
    <w:rsid w:val="005D13A9"/>
    <w:rsid w:val="005D1820"/>
    <w:rsid w:val="005D1C99"/>
    <w:rsid w:val="005D1DD6"/>
    <w:rsid w:val="005D1EDB"/>
    <w:rsid w:val="005D2216"/>
    <w:rsid w:val="005D268C"/>
    <w:rsid w:val="005D2779"/>
    <w:rsid w:val="005D2FC2"/>
    <w:rsid w:val="005D2FF8"/>
    <w:rsid w:val="005D3EC0"/>
    <w:rsid w:val="005D3F75"/>
    <w:rsid w:val="005D43EB"/>
    <w:rsid w:val="005D499D"/>
    <w:rsid w:val="005D52C2"/>
    <w:rsid w:val="005D5611"/>
    <w:rsid w:val="005D5F66"/>
    <w:rsid w:val="005D604F"/>
    <w:rsid w:val="005D70E8"/>
    <w:rsid w:val="005D76D4"/>
    <w:rsid w:val="005D7D4C"/>
    <w:rsid w:val="005D7E9F"/>
    <w:rsid w:val="005D7F5F"/>
    <w:rsid w:val="005E15EF"/>
    <w:rsid w:val="005E1A87"/>
    <w:rsid w:val="005E2795"/>
    <w:rsid w:val="005E3052"/>
    <w:rsid w:val="005E4C2F"/>
    <w:rsid w:val="005E5153"/>
    <w:rsid w:val="005E5F18"/>
    <w:rsid w:val="005E61C6"/>
    <w:rsid w:val="005E7801"/>
    <w:rsid w:val="005E7BA5"/>
    <w:rsid w:val="005F1499"/>
    <w:rsid w:val="005F1C2B"/>
    <w:rsid w:val="005F1DA3"/>
    <w:rsid w:val="005F25C6"/>
    <w:rsid w:val="005F2A53"/>
    <w:rsid w:val="005F3060"/>
    <w:rsid w:val="005F38A0"/>
    <w:rsid w:val="005F41DF"/>
    <w:rsid w:val="005F54E8"/>
    <w:rsid w:val="005F60C9"/>
    <w:rsid w:val="005F713F"/>
    <w:rsid w:val="005F77C0"/>
    <w:rsid w:val="005F7987"/>
    <w:rsid w:val="00600D03"/>
    <w:rsid w:val="00601183"/>
    <w:rsid w:val="006016B5"/>
    <w:rsid w:val="00601A0F"/>
    <w:rsid w:val="00601ADA"/>
    <w:rsid w:val="00601FE0"/>
    <w:rsid w:val="00602AAE"/>
    <w:rsid w:val="00602FE1"/>
    <w:rsid w:val="006044BB"/>
    <w:rsid w:val="00604533"/>
    <w:rsid w:val="00604763"/>
    <w:rsid w:val="00605A47"/>
    <w:rsid w:val="00606ABA"/>
    <w:rsid w:val="00606D99"/>
    <w:rsid w:val="006075E6"/>
    <w:rsid w:val="006077E9"/>
    <w:rsid w:val="00610AB6"/>
    <w:rsid w:val="00610D1B"/>
    <w:rsid w:val="00613340"/>
    <w:rsid w:val="0061377D"/>
    <w:rsid w:val="00613787"/>
    <w:rsid w:val="00614038"/>
    <w:rsid w:val="006144B3"/>
    <w:rsid w:val="00614A5F"/>
    <w:rsid w:val="006165C3"/>
    <w:rsid w:val="006165F8"/>
    <w:rsid w:val="00616650"/>
    <w:rsid w:val="00617214"/>
    <w:rsid w:val="006219E7"/>
    <w:rsid w:val="00621FA3"/>
    <w:rsid w:val="00621FCB"/>
    <w:rsid w:val="00622772"/>
    <w:rsid w:val="00623699"/>
    <w:rsid w:val="00623A1C"/>
    <w:rsid w:val="00624463"/>
    <w:rsid w:val="006250B8"/>
    <w:rsid w:val="00625BAD"/>
    <w:rsid w:val="00626641"/>
    <w:rsid w:val="00626913"/>
    <w:rsid w:val="006301E5"/>
    <w:rsid w:val="00630C97"/>
    <w:rsid w:val="0063186B"/>
    <w:rsid w:val="006328BF"/>
    <w:rsid w:val="00632D55"/>
    <w:rsid w:val="00633097"/>
    <w:rsid w:val="00633742"/>
    <w:rsid w:val="00634FEA"/>
    <w:rsid w:val="00635ACB"/>
    <w:rsid w:val="00636617"/>
    <w:rsid w:val="00636667"/>
    <w:rsid w:val="0063695C"/>
    <w:rsid w:val="00636C33"/>
    <w:rsid w:val="006373D9"/>
    <w:rsid w:val="00637919"/>
    <w:rsid w:val="00637B5E"/>
    <w:rsid w:val="006400B1"/>
    <w:rsid w:val="0064012D"/>
    <w:rsid w:val="00641106"/>
    <w:rsid w:val="006418DB"/>
    <w:rsid w:val="00641FEE"/>
    <w:rsid w:val="00642369"/>
    <w:rsid w:val="00642A72"/>
    <w:rsid w:val="00642FD7"/>
    <w:rsid w:val="006440A0"/>
    <w:rsid w:val="00644150"/>
    <w:rsid w:val="006441B9"/>
    <w:rsid w:val="006447AA"/>
    <w:rsid w:val="00644CB6"/>
    <w:rsid w:val="00644D22"/>
    <w:rsid w:val="00645128"/>
    <w:rsid w:val="0064546E"/>
    <w:rsid w:val="00645733"/>
    <w:rsid w:val="006457D0"/>
    <w:rsid w:val="00650278"/>
    <w:rsid w:val="00650738"/>
    <w:rsid w:val="00650C03"/>
    <w:rsid w:val="0065107C"/>
    <w:rsid w:val="006511DB"/>
    <w:rsid w:val="006514DC"/>
    <w:rsid w:val="0065178F"/>
    <w:rsid w:val="0065179A"/>
    <w:rsid w:val="00651D0C"/>
    <w:rsid w:val="006520EC"/>
    <w:rsid w:val="00652B8E"/>
    <w:rsid w:val="00653A87"/>
    <w:rsid w:val="00653A9B"/>
    <w:rsid w:val="00653F49"/>
    <w:rsid w:val="00654619"/>
    <w:rsid w:val="006555EA"/>
    <w:rsid w:val="006557A1"/>
    <w:rsid w:val="0065597A"/>
    <w:rsid w:val="00655CDF"/>
    <w:rsid w:val="006572AC"/>
    <w:rsid w:val="006576AB"/>
    <w:rsid w:val="0065792C"/>
    <w:rsid w:val="00657C58"/>
    <w:rsid w:val="00660391"/>
    <w:rsid w:val="00660BDA"/>
    <w:rsid w:val="00661D31"/>
    <w:rsid w:val="006624B7"/>
    <w:rsid w:val="00662653"/>
    <w:rsid w:val="006626C4"/>
    <w:rsid w:val="00662BCE"/>
    <w:rsid w:val="00662C01"/>
    <w:rsid w:val="00664834"/>
    <w:rsid w:val="00664A33"/>
    <w:rsid w:val="00664C78"/>
    <w:rsid w:val="00665133"/>
    <w:rsid w:val="006652E3"/>
    <w:rsid w:val="00665C81"/>
    <w:rsid w:val="0066603B"/>
    <w:rsid w:val="0066629D"/>
    <w:rsid w:val="0066687F"/>
    <w:rsid w:val="006669E5"/>
    <w:rsid w:val="00667AC5"/>
    <w:rsid w:val="00667FE3"/>
    <w:rsid w:val="00670146"/>
    <w:rsid w:val="00671253"/>
    <w:rsid w:val="00671673"/>
    <w:rsid w:val="006718B0"/>
    <w:rsid w:val="00672A71"/>
    <w:rsid w:val="00672DBA"/>
    <w:rsid w:val="006731A0"/>
    <w:rsid w:val="0067378B"/>
    <w:rsid w:val="00673F59"/>
    <w:rsid w:val="00675CC6"/>
    <w:rsid w:val="00675D06"/>
    <w:rsid w:val="00676889"/>
    <w:rsid w:val="00680EEA"/>
    <w:rsid w:val="00681128"/>
    <w:rsid w:val="00681215"/>
    <w:rsid w:val="00682059"/>
    <w:rsid w:val="00682709"/>
    <w:rsid w:val="00682756"/>
    <w:rsid w:val="006828DD"/>
    <w:rsid w:val="00682C98"/>
    <w:rsid w:val="00682D97"/>
    <w:rsid w:val="00682FFD"/>
    <w:rsid w:val="00683027"/>
    <w:rsid w:val="00683233"/>
    <w:rsid w:val="00684343"/>
    <w:rsid w:val="00686853"/>
    <w:rsid w:val="00687146"/>
    <w:rsid w:val="006902FD"/>
    <w:rsid w:val="00690D69"/>
    <w:rsid w:val="006911AC"/>
    <w:rsid w:val="00691ABE"/>
    <w:rsid w:val="00692A43"/>
    <w:rsid w:val="00693562"/>
    <w:rsid w:val="0069407B"/>
    <w:rsid w:val="006942EF"/>
    <w:rsid w:val="006943F0"/>
    <w:rsid w:val="00694D97"/>
    <w:rsid w:val="00694FF7"/>
    <w:rsid w:val="006953CD"/>
    <w:rsid w:val="00696ACC"/>
    <w:rsid w:val="00697B0D"/>
    <w:rsid w:val="006A206A"/>
    <w:rsid w:val="006A2949"/>
    <w:rsid w:val="006A328E"/>
    <w:rsid w:val="006A36CF"/>
    <w:rsid w:val="006A3E2E"/>
    <w:rsid w:val="006A3F34"/>
    <w:rsid w:val="006A3FF4"/>
    <w:rsid w:val="006A46E6"/>
    <w:rsid w:val="006A4BD0"/>
    <w:rsid w:val="006A545F"/>
    <w:rsid w:val="006A5BC5"/>
    <w:rsid w:val="006A6A6B"/>
    <w:rsid w:val="006A7400"/>
    <w:rsid w:val="006A7518"/>
    <w:rsid w:val="006B027A"/>
    <w:rsid w:val="006B0300"/>
    <w:rsid w:val="006B0600"/>
    <w:rsid w:val="006B0BB8"/>
    <w:rsid w:val="006B188C"/>
    <w:rsid w:val="006B256D"/>
    <w:rsid w:val="006B2CEF"/>
    <w:rsid w:val="006B3EB2"/>
    <w:rsid w:val="006B3F77"/>
    <w:rsid w:val="006B4094"/>
    <w:rsid w:val="006B4324"/>
    <w:rsid w:val="006B663D"/>
    <w:rsid w:val="006B6E34"/>
    <w:rsid w:val="006C14E0"/>
    <w:rsid w:val="006C18B3"/>
    <w:rsid w:val="006C1D88"/>
    <w:rsid w:val="006C2637"/>
    <w:rsid w:val="006C2A8E"/>
    <w:rsid w:val="006C3554"/>
    <w:rsid w:val="006C3C9B"/>
    <w:rsid w:val="006C3D1A"/>
    <w:rsid w:val="006C561E"/>
    <w:rsid w:val="006C592A"/>
    <w:rsid w:val="006C67DA"/>
    <w:rsid w:val="006D0A86"/>
    <w:rsid w:val="006D1172"/>
    <w:rsid w:val="006D1A11"/>
    <w:rsid w:val="006D22E7"/>
    <w:rsid w:val="006D3E01"/>
    <w:rsid w:val="006D3E1A"/>
    <w:rsid w:val="006D3ED2"/>
    <w:rsid w:val="006D40AB"/>
    <w:rsid w:val="006D44BB"/>
    <w:rsid w:val="006D55A4"/>
    <w:rsid w:val="006D57DD"/>
    <w:rsid w:val="006D5BE4"/>
    <w:rsid w:val="006D5CDE"/>
    <w:rsid w:val="006D5E39"/>
    <w:rsid w:val="006D5F43"/>
    <w:rsid w:val="006D5F63"/>
    <w:rsid w:val="006D62AA"/>
    <w:rsid w:val="006D64CA"/>
    <w:rsid w:val="006D6977"/>
    <w:rsid w:val="006D72D5"/>
    <w:rsid w:val="006D7F0B"/>
    <w:rsid w:val="006E0029"/>
    <w:rsid w:val="006E055B"/>
    <w:rsid w:val="006E06F8"/>
    <w:rsid w:val="006E215F"/>
    <w:rsid w:val="006E2C67"/>
    <w:rsid w:val="006E30AE"/>
    <w:rsid w:val="006E35FC"/>
    <w:rsid w:val="006E3CD4"/>
    <w:rsid w:val="006E3D39"/>
    <w:rsid w:val="006E404B"/>
    <w:rsid w:val="006E5C4B"/>
    <w:rsid w:val="006E660C"/>
    <w:rsid w:val="006E6AEA"/>
    <w:rsid w:val="006E796F"/>
    <w:rsid w:val="006F005B"/>
    <w:rsid w:val="006F020B"/>
    <w:rsid w:val="006F1051"/>
    <w:rsid w:val="006F1B54"/>
    <w:rsid w:val="006F1D12"/>
    <w:rsid w:val="006F254A"/>
    <w:rsid w:val="006F2986"/>
    <w:rsid w:val="006F3952"/>
    <w:rsid w:val="006F5BFF"/>
    <w:rsid w:val="006F5C99"/>
    <w:rsid w:val="006F5D8F"/>
    <w:rsid w:val="006F60A6"/>
    <w:rsid w:val="006F6C60"/>
    <w:rsid w:val="006F6F80"/>
    <w:rsid w:val="00700AFA"/>
    <w:rsid w:val="00700CDD"/>
    <w:rsid w:val="007011C0"/>
    <w:rsid w:val="00702E57"/>
    <w:rsid w:val="00702FBC"/>
    <w:rsid w:val="007030D4"/>
    <w:rsid w:val="0070397B"/>
    <w:rsid w:val="00703F34"/>
    <w:rsid w:val="0070461A"/>
    <w:rsid w:val="00704974"/>
    <w:rsid w:val="007049F1"/>
    <w:rsid w:val="0070547B"/>
    <w:rsid w:val="00705953"/>
    <w:rsid w:val="007059DC"/>
    <w:rsid w:val="007061CA"/>
    <w:rsid w:val="0070720C"/>
    <w:rsid w:val="00707D22"/>
    <w:rsid w:val="00710C24"/>
    <w:rsid w:val="00711492"/>
    <w:rsid w:val="0071154D"/>
    <w:rsid w:val="00711689"/>
    <w:rsid w:val="0071169F"/>
    <w:rsid w:val="00711766"/>
    <w:rsid w:val="00712580"/>
    <w:rsid w:val="007126C2"/>
    <w:rsid w:val="007128EA"/>
    <w:rsid w:val="00712BEF"/>
    <w:rsid w:val="00712CD8"/>
    <w:rsid w:val="00713265"/>
    <w:rsid w:val="007137B2"/>
    <w:rsid w:val="00713C5F"/>
    <w:rsid w:val="00714137"/>
    <w:rsid w:val="007148F0"/>
    <w:rsid w:val="00715E5F"/>
    <w:rsid w:val="00715FCC"/>
    <w:rsid w:val="00716558"/>
    <w:rsid w:val="0071668C"/>
    <w:rsid w:val="007168BF"/>
    <w:rsid w:val="00717750"/>
    <w:rsid w:val="00717F40"/>
    <w:rsid w:val="00720DB7"/>
    <w:rsid w:val="00721172"/>
    <w:rsid w:val="00721B07"/>
    <w:rsid w:val="00721C67"/>
    <w:rsid w:val="00722028"/>
    <w:rsid w:val="007223A6"/>
    <w:rsid w:val="007235E8"/>
    <w:rsid w:val="00723850"/>
    <w:rsid w:val="00723E93"/>
    <w:rsid w:val="007242D4"/>
    <w:rsid w:val="00725149"/>
    <w:rsid w:val="00725204"/>
    <w:rsid w:val="007255B0"/>
    <w:rsid w:val="007257C0"/>
    <w:rsid w:val="007262E8"/>
    <w:rsid w:val="00726654"/>
    <w:rsid w:val="007268FC"/>
    <w:rsid w:val="00726AE0"/>
    <w:rsid w:val="00726ED8"/>
    <w:rsid w:val="0073033F"/>
    <w:rsid w:val="00730C1E"/>
    <w:rsid w:val="00731A61"/>
    <w:rsid w:val="00732253"/>
    <w:rsid w:val="007330EF"/>
    <w:rsid w:val="0073483D"/>
    <w:rsid w:val="007360F9"/>
    <w:rsid w:val="00736DF4"/>
    <w:rsid w:val="00736F24"/>
    <w:rsid w:val="007378DB"/>
    <w:rsid w:val="007400C7"/>
    <w:rsid w:val="007406D4"/>
    <w:rsid w:val="00740DFD"/>
    <w:rsid w:val="00741038"/>
    <w:rsid w:val="00741068"/>
    <w:rsid w:val="00741C4C"/>
    <w:rsid w:val="00741D38"/>
    <w:rsid w:val="00742D51"/>
    <w:rsid w:val="00743383"/>
    <w:rsid w:val="00744B64"/>
    <w:rsid w:val="00744D88"/>
    <w:rsid w:val="00744FB9"/>
    <w:rsid w:val="00745B95"/>
    <w:rsid w:val="0074608F"/>
    <w:rsid w:val="0074612E"/>
    <w:rsid w:val="00746F55"/>
    <w:rsid w:val="0074793F"/>
    <w:rsid w:val="00750101"/>
    <w:rsid w:val="007515A3"/>
    <w:rsid w:val="00753609"/>
    <w:rsid w:val="007536B2"/>
    <w:rsid w:val="007541BF"/>
    <w:rsid w:val="00754599"/>
    <w:rsid w:val="007553CD"/>
    <w:rsid w:val="0075554B"/>
    <w:rsid w:val="00756833"/>
    <w:rsid w:val="00757282"/>
    <w:rsid w:val="00757DAE"/>
    <w:rsid w:val="00760E08"/>
    <w:rsid w:val="007635D8"/>
    <w:rsid w:val="0076375B"/>
    <w:rsid w:val="00763819"/>
    <w:rsid w:val="00763DDB"/>
    <w:rsid w:val="00764B0D"/>
    <w:rsid w:val="00764B37"/>
    <w:rsid w:val="00765DA6"/>
    <w:rsid w:val="00766EBB"/>
    <w:rsid w:val="00767159"/>
    <w:rsid w:val="00767311"/>
    <w:rsid w:val="007673FE"/>
    <w:rsid w:val="007679F6"/>
    <w:rsid w:val="00770979"/>
    <w:rsid w:val="00770C22"/>
    <w:rsid w:val="00771C05"/>
    <w:rsid w:val="00771FFE"/>
    <w:rsid w:val="007720C1"/>
    <w:rsid w:val="00772974"/>
    <w:rsid w:val="00773907"/>
    <w:rsid w:val="00774663"/>
    <w:rsid w:val="00774B6C"/>
    <w:rsid w:val="00774CE9"/>
    <w:rsid w:val="0077609B"/>
    <w:rsid w:val="00776A6E"/>
    <w:rsid w:val="00777A95"/>
    <w:rsid w:val="00777FE8"/>
    <w:rsid w:val="0078022B"/>
    <w:rsid w:val="00780745"/>
    <w:rsid w:val="00780B00"/>
    <w:rsid w:val="00780BF8"/>
    <w:rsid w:val="00780E02"/>
    <w:rsid w:val="007821D4"/>
    <w:rsid w:val="007822F0"/>
    <w:rsid w:val="00782F6F"/>
    <w:rsid w:val="00783990"/>
    <w:rsid w:val="007848C6"/>
    <w:rsid w:val="0078490C"/>
    <w:rsid w:val="00785672"/>
    <w:rsid w:val="00786374"/>
    <w:rsid w:val="00787FA0"/>
    <w:rsid w:val="00790850"/>
    <w:rsid w:val="007908C9"/>
    <w:rsid w:val="00790951"/>
    <w:rsid w:val="00790A24"/>
    <w:rsid w:val="00790B93"/>
    <w:rsid w:val="00790DC4"/>
    <w:rsid w:val="007917B1"/>
    <w:rsid w:val="00792612"/>
    <w:rsid w:val="00793050"/>
    <w:rsid w:val="00793425"/>
    <w:rsid w:val="00793664"/>
    <w:rsid w:val="007937FE"/>
    <w:rsid w:val="00793EDA"/>
    <w:rsid w:val="00794282"/>
    <w:rsid w:val="00794498"/>
    <w:rsid w:val="00794567"/>
    <w:rsid w:val="00794D97"/>
    <w:rsid w:val="00795105"/>
    <w:rsid w:val="00795297"/>
    <w:rsid w:val="00795327"/>
    <w:rsid w:val="00795B2F"/>
    <w:rsid w:val="00795FB4"/>
    <w:rsid w:val="00796677"/>
    <w:rsid w:val="0079676D"/>
    <w:rsid w:val="00796AE5"/>
    <w:rsid w:val="00796BF1"/>
    <w:rsid w:val="00797A4F"/>
    <w:rsid w:val="00797C7E"/>
    <w:rsid w:val="007A040E"/>
    <w:rsid w:val="007A0F69"/>
    <w:rsid w:val="007A192A"/>
    <w:rsid w:val="007A1B49"/>
    <w:rsid w:val="007A1FE4"/>
    <w:rsid w:val="007A221D"/>
    <w:rsid w:val="007A26B5"/>
    <w:rsid w:val="007A33F2"/>
    <w:rsid w:val="007A3AAE"/>
    <w:rsid w:val="007A401A"/>
    <w:rsid w:val="007A602D"/>
    <w:rsid w:val="007A79BC"/>
    <w:rsid w:val="007B03AF"/>
    <w:rsid w:val="007B0E4B"/>
    <w:rsid w:val="007B10CB"/>
    <w:rsid w:val="007B11D5"/>
    <w:rsid w:val="007B1298"/>
    <w:rsid w:val="007B1BEC"/>
    <w:rsid w:val="007B275A"/>
    <w:rsid w:val="007B276A"/>
    <w:rsid w:val="007B3C7F"/>
    <w:rsid w:val="007B42B5"/>
    <w:rsid w:val="007B4BBB"/>
    <w:rsid w:val="007B523C"/>
    <w:rsid w:val="007B63D5"/>
    <w:rsid w:val="007B77ED"/>
    <w:rsid w:val="007C0543"/>
    <w:rsid w:val="007C08D6"/>
    <w:rsid w:val="007C0CEE"/>
    <w:rsid w:val="007C0FC9"/>
    <w:rsid w:val="007C15A3"/>
    <w:rsid w:val="007C1649"/>
    <w:rsid w:val="007C1AE9"/>
    <w:rsid w:val="007C1DFC"/>
    <w:rsid w:val="007C207F"/>
    <w:rsid w:val="007C213D"/>
    <w:rsid w:val="007C233D"/>
    <w:rsid w:val="007C2B46"/>
    <w:rsid w:val="007C3FBB"/>
    <w:rsid w:val="007C4099"/>
    <w:rsid w:val="007C410A"/>
    <w:rsid w:val="007C5220"/>
    <w:rsid w:val="007C5585"/>
    <w:rsid w:val="007C6E03"/>
    <w:rsid w:val="007C7093"/>
    <w:rsid w:val="007C77C2"/>
    <w:rsid w:val="007D039B"/>
    <w:rsid w:val="007D0680"/>
    <w:rsid w:val="007D0B7E"/>
    <w:rsid w:val="007D0EFD"/>
    <w:rsid w:val="007D12DE"/>
    <w:rsid w:val="007D291E"/>
    <w:rsid w:val="007D47DF"/>
    <w:rsid w:val="007D4971"/>
    <w:rsid w:val="007D4C02"/>
    <w:rsid w:val="007D4EA0"/>
    <w:rsid w:val="007D632E"/>
    <w:rsid w:val="007D750B"/>
    <w:rsid w:val="007E00A6"/>
    <w:rsid w:val="007E27E9"/>
    <w:rsid w:val="007E2A6B"/>
    <w:rsid w:val="007E2F59"/>
    <w:rsid w:val="007E3481"/>
    <w:rsid w:val="007E5138"/>
    <w:rsid w:val="007E5333"/>
    <w:rsid w:val="007E5FB0"/>
    <w:rsid w:val="007E63AC"/>
    <w:rsid w:val="007E63FD"/>
    <w:rsid w:val="007E6432"/>
    <w:rsid w:val="007E667D"/>
    <w:rsid w:val="007E66D5"/>
    <w:rsid w:val="007E7142"/>
    <w:rsid w:val="007E77F1"/>
    <w:rsid w:val="007F0071"/>
    <w:rsid w:val="007F03FB"/>
    <w:rsid w:val="007F0BFD"/>
    <w:rsid w:val="007F17EB"/>
    <w:rsid w:val="007F1B56"/>
    <w:rsid w:val="007F1D22"/>
    <w:rsid w:val="007F1E6B"/>
    <w:rsid w:val="007F25C4"/>
    <w:rsid w:val="007F2AFF"/>
    <w:rsid w:val="007F32FD"/>
    <w:rsid w:val="007F35E2"/>
    <w:rsid w:val="007F36C8"/>
    <w:rsid w:val="007F39A0"/>
    <w:rsid w:val="007F53D9"/>
    <w:rsid w:val="007F553A"/>
    <w:rsid w:val="007F5930"/>
    <w:rsid w:val="007F5F11"/>
    <w:rsid w:val="007F6387"/>
    <w:rsid w:val="007F72ED"/>
    <w:rsid w:val="007F756A"/>
    <w:rsid w:val="00800141"/>
    <w:rsid w:val="00800A53"/>
    <w:rsid w:val="00801F68"/>
    <w:rsid w:val="0080275C"/>
    <w:rsid w:val="008035FA"/>
    <w:rsid w:val="00803BFB"/>
    <w:rsid w:val="008043A8"/>
    <w:rsid w:val="00804C90"/>
    <w:rsid w:val="00805601"/>
    <w:rsid w:val="00806164"/>
    <w:rsid w:val="0080648F"/>
    <w:rsid w:val="00806570"/>
    <w:rsid w:val="008065E3"/>
    <w:rsid w:val="00807EB5"/>
    <w:rsid w:val="00811773"/>
    <w:rsid w:val="00811B18"/>
    <w:rsid w:val="00811FBF"/>
    <w:rsid w:val="008120D8"/>
    <w:rsid w:val="00812461"/>
    <w:rsid w:val="00812643"/>
    <w:rsid w:val="008126CE"/>
    <w:rsid w:val="00813098"/>
    <w:rsid w:val="008134E2"/>
    <w:rsid w:val="00813803"/>
    <w:rsid w:val="00813806"/>
    <w:rsid w:val="0081386D"/>
    <w:rsid w:val="00814758"/>
    <w:rsid w:val="00815217"/>
    <w:rsid w:val="00815386"/>
    <w:rsid w:val="00815747"/>
    <w:rsid w:val="008158BE"/>
    <w:rsid w:val="0081658A"/>
    <w:rsid w:val="00817180"/>
    <w:rsid w:val="00817564"/>
    <w:rsid w:val="00817C10"/>
    <w:rsid w:val="00820950"/>
    <w:rsid w:val="0082254D"/>
    <w:rsid w:val="0082387C"/>
    <w:rsid w:val="00824CDF"/>
    <w:rsid w:val="008263D2"/>
    <w:rsid w:val="0082673F"/>
    <w:rsid w:val="00826B40"/>
    <w:rsid w:val="008273BF"/>
    <w:rsid w:val="008277DE"/>
    <w:rsid w:val="00827837"/>
    <w:rsid w:val="00830037"/>
    <w:rsid w:val="008313DE"/>
    <w:rsid w:val="00831567"/>
    <w:rsid w:val="00831E6F"/>
    <w:rsid w:val="00832229"/>
    <w:rsid w:val="008326CA"/>
    <w:rsid w:val="00832A87"/>
    <w:rsid w:val="00832DAB"/>
    <w:rsid w:val="00832E4F"/>
    <w:rsid w:val="00832EC1"/>
    <w:rsid w:val="008333A6"/>
    <w:rsid w:val="008339F0"/>
    <w:rsid w:val="00833D3C"/>
    <w:rsid w:val="00835687"/>
    <w:rsid w:val="00835A70"/>
    <w:rsid w:val="008360CD"/>
    <w:rsid w:val="00836161"/>
    <w:rsid w:val="008362A3"/>
    <w:rsid w:val="0083651B"/>
    <w:rsid w:val="008372FC"/>
    <w:rsid w:val="00837BD0"/>
    <w:rsid w:val="00841081"/>
    <w:rsid w:val="00841896"/>
    <w:rsid w:val="0084224C"/>
    <w:rsid w:val="00843541"/>
    <w:rsid w:val="00843B88"/>
    <w:rsid w:val="00843F1B"/>
    <w:rsid w:val="008440B5"/>
    <w:rsid w:val="00845784"/>
    <w:rsid w:val="0084580E"/>
    <w:rsid w:val="00845C82"/>
    <w:rsid w:val="00846313"/>
    <w:rsid w:val="00846FF1"/>
    <w:rsid w:val="00847651"/>
    <w:rsid w:val="00847A7D"/>
    <w:rsid w:val="00847ABB"/>
    <w:rsid w:val="008504F9"/>
    <w:rsid w:val="0085068B"/>
    <w:rsid w:val="00850DCC"/>
    <w:rsid w:val="0085123B"/>
    <w:rsid w:val="00851853"/>
    <w:rsid w:val="008522CE"/>
    <w:rsid w:val="00853090"/>
    <w:rsid w:val="008531B3"/>
    <w:rsid w:val="008533C8"/>
    <w:rsid w:val="00853581"/>
    <w:rsid w:val="0085398D"/>
    <w:rsid w:val="00854D92"/>
    <w:rsid w:val="00855602"/>
    <w:rsid w:val="00856D45"/>
    <w:rsid w:val="00857222"/>
    <w:rsid w:val="00857730"/>
    <w:rsid w:val="008578D4"/>
    <w:rsid w:val="008608FF"/>
    <w:rsid w:val="00861BDB"/>
    <w:rsid w:val="00861CD8"/>
    <w:rsid w:val="00862972"/>
    <w:rsid w:val="00862F22"/>
    <w:rsid w:val="00863F00"/>
    <w:rsid w:val="008640DB"/>
    <w:rsid w:val="00864AE8"/>
    <w:rsid w:val="00864C72"/>
    <w:rsid w:val="00866225"/>
    <w:rsid w:val="00866400"/>
    <w:rsid w:val="00867189"/>
    <w:rsid w:val="00867606"/>
    <w:rsid w:val="0086788E"/>
    <w:rsid w:val="008679D7"/>
    <w:rsid w:val="008705EA"/>
    <w:rsid w:val="0087092B"/>
    <w:rsid w:val="00870EF5"/>
    <w:rsid w:val="00872151"/>
    <w:rsid w:val="008724A4"/>
    <w:rsid w:val="008733CA"/>
    <w:rsid w:val="00873A35"/>
    <w:rsid w:val="00873D09"/>
    <w:rsid w:val="00874217"/>
    <w:rsid w:val="00874585"/>
    <w:rsid w:val="00874D15"/>
    <w:rsid w:val="00875594"/>
    <w:rsid w:val="00880224"/>
    <w:rsid w:val="0088064A"/>
    <w:rsid w:val="00880944"/>
    <w:rsid w:val="00880B65"/>
    <w:rsid w:val="0088120D"/>
    <w:rsid w:val="008812D2"/>
    <w:rsid w:val="00882482"/>
    <w:rsid w:val="008852D8"/>
    <w:rsid w:val="0088554E"/>
    <w:rsid w:val="00885FB4"/>
    <w:rsid w:val="008860C7"/>
    <w:rsid w:val="00887947"/>
    <w:rsid w:val="00887B32"/>
    <w:rsid w:val="0089075E"/>
    <w:rsid w:val="008907B6"/>
    <w:rsid w:val="008909AA"/>
    <w:rsid w:val="00890A95"/>
    <w:rsid w:val="00891471"/>
    <w:rsid w:val="008926F9"/>
    <w:rsid w:val="00892BF2"/>
    <w:rsid w:val="00893AF9"/>
    <w:rsid w:val="00894107"/>
    <w:rsid w:val="00894FE9"/>
    <w:rsid w:val="00895331"/>
    <w:rsid w:val="0089564F"/>
    <w:rsid w:val="00896C9F"/>
    <w:rsid w:val="0089730A"/>
    <w:rsid w:val="0089742B"/>
    <w:rsid w:val="00897441"/>
    <w:rsid w:val="00897E0E"/>
    <w:rsid w:val="00897E10"/>
    <w:rsid w:val="008A0666"/>
    <w:rsid w:val="008A0BD9"/>
    <w:rsid w:val="008A1025"/>
    <w:rsid w:val="008A10DE"/>
    <w:rsid w:val="008A2684"/>
    <w:rsid w:val="008A28BA"/>
    <w:rsid w:val="008A486F"/>
    <w:rsid w:val="008A55E7"/>
    <w:rsid w:val="008A6D0C"/>
    <w:rsid w:val="008A7248"/>
    <w:rsid w:val="008A7E5B"/>
    <w:rsid w:val="008B10ED"/>
    <w:rsid w:val="008B153D"/>
    <w:rsid w:val="008B2D7E"/>
    <w:rsid w:val="008B2D86"/>
    <w:rsid w:val="008B2DDF"/>
    <w:rsid w:val="008B3099"/>
    <w:rsid w:val="008B354E"/>
    <w:rsid w:val="008B48C1"/>
    <w:rsid w:val="008B4C00"/>
    <w:rsid w:val="008B53BA"/>
    <w:rsid w:val="008B553E"/>
    <w:rsid w:val="008B58CA"/>
    <w:rsid w:val="008B730D"/>
    <w:rsid w:val="008B7428"/>
    <w:rsid w:val="008C01EF"/>
    <w:rsid w:val="008C23B4"/>
    <w:rsid w:val="008C2687"/>
    <w:rsid w:val="008C3D83"/>
    <w:rsid w:val="008C574D"/>
    <w:rsid w:val="008C5A26"/>
    <w:rsid w:val="008C5DBA"/>
    <w:rsid w:val="008C5FB9"/>
    <w:rsid w:val="008C753C"/>
    <w:rsid w:val="008C7E85"/>
    <w:rsid w:val="008D035D"/>
    <w:rsid w:val="008D043F"/>
    <w:rsid w:val="008D0E77"/>
    <w:rsid w:val="008D1053"/>
    <w:rsid w:val="008D22AA"/>
    <w:rsid w:val="008D39C1"/>
    <w:rsid w:val="008D3FBA"/>
    <w:rsid w:val="008D474B"/>
    <w:rsid w:val="008D4B1D"/>
    <w:rsid w:val="008D4BEE"/>
    <w:rsid w:val="008D4F74"/>
    <w:rsid w:val="008D5BED"/>
    <w:rsid w:val="008D5CC0"/>
    <w:rsid w:val="008D621A"/>
    <w:rsid w:val="008D6260"/>
    <w:rsid w:val="008D6398"/>
    <w:rsid w:val="008D6992"/>
    <w:rsid w:val="008D6C63"/>
    <w:rsid w:val="008D78C3"/>
    <w:rsid w:val="008D790B"/>
    <w:rsid w:val="008D7997"/>
    <w:rsid w:val="008D7A6C"/>
    <w:rsid w:val="008E0123"/>
    <w:rsid w:val="008E14E9"/>
    <w:rsid w:val="008E1DEB"/>
    <w:rsid w:val="008E1FEB"/>
    <w:rsid w:val="008E2A50"/>
    <w:rsid w:val="008E3206"/>
    <w:rsid w:val="008E3444"/>
    <w:rsid w:val="008E446A"/>
    <w:rsid w:val="008E4562"/>
    <w:rsid w:val="008E4596"/>
    <w:rsid w:val="008E47F2"/>
    <w:rsid w:val="008E4D6F"/>
    <w:rsid w:val="008E4F73"/>
    <w:rsid w:val="008E5AAF"/>
    <w:rsid w:val="008E6F4B"/>
    <w:rsid w:val="008E797D"/>
    <w:rsid w:val="008F06E1"/>
    <w:rsid w:val="008F1C37"/>
    <w:rsid w:val="008F1E28"/>
    <w:rsid w:val="008F23F0"/>
    <w:rsid w:val="008F25AA"/>
    <w:rsid w:val="008F372C"/>
    <w:rsid w:val="008F4007"/>
    <w:rsid w:val="008F45BD"/>
    <w:rsid w:val="008F46D0"/>
    <w:rsid w:val="008F50F1"/>
    <w:rsid w:val="008F5167"/>
    <w:rsid w:val="008F5BFD"/>
    <w:rsid w:val="008F6079"/>
    <w:rsid w:val="008F6CD5"/>
    <w:rsid w:val="008F739A"/>
    <w:rsid w:val="008F73E9"/>
    <w:rsid w:val="008F7724"/>
    <w:rsid w:val="008F7836"/>
    <w:rsid w:val="008F7F90"/>
    <w:rsid w:val="0090026E"/>
    <w:rsid w:val="009003AD"/>
    <w:rsid w:val="009008F3"/>
    <w:rsid w:val="00901325"/>
    <w:rsid w:val="00901963"/>
    <w:rsid w:val="0090267B"/>
    <w:rsid w:val="009028FD"/>
    <w:rsid w:val="00902B16"/>
    <w:rsid w:val="00902FCE"/>
    <w:rsid w:val="0090430A"/>
    <w:rsid w:val="009043A5"/>
    <w:rsid w:val="00904A50"/>
    <w:rsid w:val="00905852"/>
    <w:rsid w:val="009066B4"/>
    <w:rsid w:val="009066E0"/>
    <w:rsid w:val="009102AB"/>
    <w:rsid w:val="009108E1"/>
    <w:rsid w:val="00910D47"/>
    <w:rsid w:val="00910F97"/>
    <w:rsid w:val="0091151E"/>
    <w:rsid w:val="00911896"/>
    <w:rsid w:val="009125E8"/>
    <w:rsid w:val="00912BA3"/>
    <w:rsid w:val="00913ED9"/>
    <w:rsid w:val="00914BCD"/>
    <w:rsid w:val="00917B09"/>
    <w:rsid w:val="00920BC2"/>
    <w:rsid w:val="0092135A"/>
    <w:rsid w:val="00921631"/>
    <w:rsid w:val="00921942"/>
    <w:rsid w:val="009219F8"/>
    <w:rsid w:val="0092270D"/>
    <w:rsid w:val="009227C1"/>
    <w:rsid w:val="00924015"/>
    <w:rsid w:val="009247D8"/>
    <w:rsid w:val="00924A48"/>
    <w:rsid w:val="00925484"/>
    <w:rsid w:val="009266B6"/>
    <w:rsid w:val="0092685D"/>
    <w:rsid w:val="009269AE"/>
    <w:rsid w:val="0092715D"/>
    <w:rsid w:val="00927AF3"/>
    <w:rsid w:val="00927F52"/>
    <w:rsid w:val="009305CF"/>
    <w:rsid w:val="00931022"/>
    <w:rsid w:val="00931333"/>
    <w:rsid w:val="009319AF"/>
    <w:rsid w:val="00931E6C"/>
    <w:rsid w:val="0093309E"/>
    <w:rsid w:val="00933B33"/>
    <w:rsid w:val="00933D8F"/>
    <w:rsid w:val="00934262"/>
    <w:rsid w:val="00935A69"/>
    <w:rsid w:val="0093694F"/>
    <w:rsid w:val="00937D9D"/>
    <w:rsid w:val="00937DBE"/>
    <w:rsid w:val="00940130"/>
    <w:rsid w:val="00941515"/>
    <w:rsid w:val="00942312"/>
    <w:rsid w:val="0094237D"/>
    <w:rsid w:val="00942C1C"/>
    <w:rsid w:val="0094355B"/>
    <w:rsid w:val="00943A01"/>
    <w:rsid w:val="00943D91"/>
    <w:rsid w:val="00943E9B"/>
    <w:rsid w:val="00944030"/>
    <w:rsid w:val="0094447E"/>
    <w:rsid w:val="009449AA"/>
    <w:rsid w:val="00945C38"/>
    <w:rsid w:val="0094600D"/>
    <w:rsid w:val="0094633A"/>
    <w:rsid w:val="0094694C"/>
    <w:rsid w:val="00946A91"/>
    <w:rsid w:val="00946E66"/>
    <w:rsid w:val="00947456"/>
    <w:rsid w:val="00947D11"/>
    <w:rsid w:val="00950071"/>
    <w:rsid w:val="009502F0"/>
    <w:rsid w:val="00950415"/>
    <w:rsid w:val="00951307"/>
    <w:rsid w:val="009535F6"/>
    <w:rsid w:val="009536A0"/>
    <w:rsid w:val="00953F8F"/>
    <w:rsid w:val="009540EA"/>
    <w:rsid w:val="009549B8"/>
    <w:rsid w:val="009550B3"/>
    <w:rsid w:val="00955468"/>
    <w:rsid w:val="00955774"/>
    <w:rsid w:val="009565E0"/>
    <w:rsid w:val="0095661A"/>
    <w:rsid w:val="009566A7"/>
    <w:rsid w:val="00956987"/>
    <w:rsid w:val="00956F7D"/>
    <w:rsid w:val="00957089"/>
    <w:rsid w:val="00957726"/>
    <w:rsid w:val="00957C23"/>
    <w:rsid w:val="00961082"/>
    <w:rsid w:val="009612A9"/>
    <w:rsid w:val="009619BE"/>
    <w:rsid w:val="00961A82"/>
    <w:rsid w:val="00961CCF"/>
    <w:rsid w:val="00961F2E"/>
    <w:rsid w:val="00962082"/>
    <w:rsid w:val="009626DB"/>
    <w:rsid w:val="00962AC8"/>
    <w:rsid w:val="009631A7"/>
    <w:rsid w:val="009637AC"/>
    <w:rsid w:val="009640FD"/>
    <w:rsid w:val="0096422B"/>
    <w:rsid w:val="00964A2D"/>
    <w:rsid w:val="00964E4E"/>
    <w:rsid w:val="00964E5A"/>
    <w:rsid w:val="00964E9D"/>
    <w:rsid w:val="00965D59"/>
    <w:rsid w:val="00966424"/>
    <w:rsid w:val="009677F0"/>
    <w:rsid w:val="00967809"/>
    <w:rsid w:val="009678E0"/>
    <w:rsid w:val="009706C2"/>
    <w:rsid w:val="00971CDA"/>
    <w:rsid w:val="00972CB0"/>
    <w:rsid w:val="00972F7D"/>
    <w:rsid w:val="00973068"/>
    <w:rsid w:val="00973644"/>
    <w:rsid w:val="0097448A"/>
    <w:rsid w:val="00974C4F"/>
    <w:rsid w:val="009750AE"/>
    <w:rsid w:val="00975F56"/>
    <w:rsid w:val="00975F60"/>
    <w:rsid w:val="0097630E"/>
    <w:rsid w:val="009768C6"/>
    <w:rsid w:val="00976924"/>
    <w:rsid w:val="00977142"/>
    <w:rsid w:val="00977479"/>
    <w:rsid w:val="00977C46"/>
    <w:rsid w:val="0098105D"/>
    <w:rsid w:val="0098119F"/>
    <w:rsid w:val="00981812"/>
    <w:rsid w:val="009819F1"/>
    <w:rsid w:val="00982835"/>
    <w:rsid w:val="00982F7E"/>
    <w:rsid w:val="00983619"/>
    <w:rsid w:val="00983958"/>
    <w:rsid w:val="00983B33"/>
    <w:rsid w:val="00983B5D"/>
    <w:rsid w:val="00984267"/>
    <w:rsid w:val="00984C88"/>
    <w:rsid w:val="00985556"/>
    <w:rsid w:val="009859B9"/>
    <w:rsid w:val="009863B0"/>
    <w:rsid w:val="009869D6"/>
    <w:rsid w:val="00986A64"/>
    <w:rsid w:val="00986C0D"/>
    <w:rsid w:val="0098772B"/>
    <w:rsid w:val="00987FFC"/>
    <w:rsid w:val="009912EA"/>
    <w:rsid w:val="00991E24"/>
    <w:rsid w:val="0099280C"/>
    <w:rsid w:val="00993AA1"/>
    <w:rsid w:val="00994F22"/>
    <w:rsid w:val="0099625F"/>
    <w:rsid w:val="00996FFB"/>
    <w:rsid w:val="009976BC"/>
    <w:rsid w:val="009A11B2"/>
    <w:rsid w:val="009A1588"/>
    <w:rsid w:val="009A1801"/>
    <w:rsid w:val="009A1928"/>
    <w:rsid w:val="009A315F"/>
    <w:rsid w:val="009A351E"/>
    <w:rsid w:val="009A434A"/>
    <w:rsid w:val="009A5113"/>
    <w:rsid w:val="009A53B3"/>
    <w:rsid w:val="009A6A06"/>
    <w:rsid w:val="009A75CA"/>
    <w:rsid w:val="009A7BBC"/>
    <w:rsid w:val="009B21AE"/>
    <w:rsid w:val="009B4F4A"/>
    <w:rsid w:val="009B5399"/>
    <w:rsid w:val="009B54DE"/>
    <w:rsid w:val="009B5E75"/>
    <w:rsid w:val="009B682A"/>
    <w:rsid w:val="009B713F"/>
    <w:rsid w:val="009B7805"/>
    <w:rsid w:val="009B7CAB"/>
    <w:rsid w:val="009C0C5F"/>
    <w:rsid w:val="009C0EC8"/>
    <w:rsid w:val="009C0F7C"/>
    <w:rsid w:val="009C183B"/>
    <w:rsid w:val="009C2C1B"/>
    <w:rsid w:val="009C2F2B"/>
    <w:rsid w:val="009C36EC"/>
    <w:rsid w:val="009C3974"/>
    <w:rsid w:val="009C41F3"/>
    <w:rsid w:val="009C442F"/>
    <w:rsid w:val="009C4578"/>
    <w:rsid w:val="009C4BB5"/>
    <w:rsid w:val="009C4FD7"/>
    <w:rsid w:val="009C5541"/>
    <w:rsid w:val="009C6698"/>
    <w:rsid w:val="009C6CDF"/>
    <w:rsid w:val="009D0BEE"/>
    <w:rsid w:val="009D1402"/>
    <w:rsid w:val="009D160C"/>
    <w:rsid w:val="009D19FF"/>
    <w:rsid w:val="009D210B"/>
    <w:rsid w:val="009D2B73"/>
    <w:rsid w:val="009D2CB0"/>
    <w:rsid w:val="009D4316"/>
    <w:rsid w:val="009D437B"/>
    <w:rsid w:val="009D49A2"/>
    <w:rsid w:val="009D7285"/>
    <w:rsid w:val="009D732A"/>
    <w:rsid w:val="009E0056"/>
    <w:rsid w:val="009E07B6"/>
    <w:rsid w:val="009E2405"/>
    <w:rsid w:val="009E2A07"/>
    <w:rsid w:val="009E3303"/>
    <w:rsid w:val="009E366C"/>
    <w:rsid w:val="009E52E4"/>
    <w:rsid w:val="009E537C"/>
    <w:rsid w:val="009E597C"/>
    <w:rsid w:val="009E5C96"/>
    <w:rsid w:val="009E602D"/>
    <w:rsid w:val="009E6294"/>
    <w:rsid w:val="009E6544"/>
    <w:rsid w:val="009E67F0"/>
    <w:rsid w:val="009E7082"/>
    <w:rsid w:val="009E7629"/>
    <w:rsid w:val="009E7841"/>
    <w:rsid w:val="009E78FC"/>
    <w:rsid w:val="009F03EB"/>
    <w:rsid w:val="009F182C"/>
    <w:rsid w:val="009F1945"/>
    <w:rsid w:val="009F19E9"/>
    <w:rsid w:val="009F1FAE"/>
    <w:rsid w:val="009F305E"/>
    <w:rsid w:val="009F3192"/>
    <w:rsid w:val="009F31A1"/>
    <w:rsid w:val="009F31CD"/>
    <w:rsid w:val="009F4ED4"/>
    <w:rsid w:val="009F6B20"/>
    <w:rsid w:val="009F6B66"/>
    <w:rsid w:val="009F7E51"/>
    <w:rsid w:val="00A0066E"/>
    <w:rsid w:val="00A00687"/>
    <w:rsid w:val="00A015AD"/>
    <w:rsid w:val="00A0181F"/>
    <w:rsid w:val="00A02B0F"/>
    <w:rsid w:val="00A02BCE"/>
    <w:rsid w:val="00A03A18"/>
    <w:rsid w:val="00A03E3B"/>
    <w:rsid w:val="00A0490C"/>
    <w:rsid w:val="00A051D3"/>
    <w:rsid w:val="00A06193"/>
    <w:rsid w:val="00A06AC1"/>
    <w:rsid w:val="00A078A6"/>
    <w:rsid w:val="00A1011F"/>
    <w:rsid w:val="00A104DD"/>
    <w:rsid w:val="00A106C9"/>
    <w:rsid w:val="00A109C1"/>
    <w:rsid w:val="00A11700"/>
    <w:rsid w:val="00A11B3B"/>
    <w:rsid w:val="00A1237B"/>
    <w:rsid w:val="00A1328F"/>
    <w:rsid w:val="00A13385"/>
    <w:rsid w:val="00A14329"/>
    <w:rsid w:val="00A14C69"/>
    <w:rsid w:val="00A14FEE"/>
    <w:rsid w:val="00A1514F"/>
    <w:rsid w:val="00A15D2F"/>
    <w:rsid w:val="00A15EB5"/>
    <w:rsid w:val="00A17E06"/>
    <w:rsid w:val="00A17F73"/>
    <w:rsid w:val="00A20716"/>
    <w:rsid w:val="00A210FB"/>
    <w:rsid w:val="00A2121C"/>
    <w:rsid w:val="00A21507"/>
    <w:rsid w:val="00A21876"/>
    <w:rsid w:val="00A21B60"/>
    <w:rsid w:val="00A21EA5"/>
    <w:rsid w:val="00A22F98"/>
    <w:rsid w:val="00A239C3"/>
    <w:rsid w:val="00A23DAE"/>
    <w:rsid w:val="00A24520"/>
    <w:rsid w:val="00A249B2"/>
    <w:rsid w:val="00A25473"/>
    <w:rsid w:val="00A259FD"/>
    <w:rsid w:val="00A26573"/>
    <w:rsid w:val="00A26A5F"/>
    <w:rsid w:val="00A27382"/>
    <w:rsid w:val="00A301D1"/>
    <w:rsid w:val="00A30BB6"/>
    <w:rsid w:val="00A30F2C"/>
    <w:rsid w:val="00A32B4C"/>
    <w:rsid w:val="00A32C65"/>
    <w:rsid w:val="00A331D6"/>
    <w:rsid w:val="00A34929"/>
    <w:rsid w:val="00A3580F"/>
    <w:rsid w:val="00A35F0D"/>
    <w:rsid w:val="00A36267"/>
    <w:rsid w:val="00A36278"/>
    <w:rsid w:val="00A365A0"/>
    <w:rsid w:val="00A36EE3"/>
    <w:rsid w:val="00A37199"/>
    <w:rsid w:val="00A37286"/>
    <w:rsid w:val="00A4112E"/>
    <w:rsid w:val="00A4159B"/>
    <w:rsid w:val="00A4249B"/>
    <w:rsid w:val="00A42B65"/>
    <w:rsid w:val="00A433F1"/>
    <w:rsid w:val="00A437B2"/>
    <w:rsid w:val="00A43998"/>
    <w:rsid w:val="00A43DAC"/>
    <w:rsid w:val="00A440B7"/>
    <w:rsid w:val="00A4434A"/>
    <w:rsid w:val="00A44352"/>
    <w:rsid w:val="00A44515"/>
    <w:rsid w:val="00A44CED"/>
    <w:rsid w:val="00A45B67"/>
    <w:rsid w:val="00A45DD9"/>
    <w:rsid w:val="00A467B9"/>
    <w:rsid w:val="00A467BF"/>
    <w:rsid w:val="00A47CD7"/>
    <w:rsid w:val="00A5015C"/>
    <w:rsid w:val="00A5038B"/>
    <w:rsid w:val="00A507BB"/>
    <w:rsid w:val="00A5081B"/>
    <w:rsid w:val="00A50BE2"/>
    <w:rsid w:val="00A51F25"/>
    <w:rsid w:val="00A52C4A"/>
    <w:rsid w:val="00A52D3F"/>
    <w:rsid w:val="00A53303"/>
    <w:rsid w:val="00A545CD"/>
    <w:rsid w:val="00A547EA"/>
    <w:rsid w:val="00A5538E"/>
    <w:rsid w:val="00A56005"/>
    <w:rsid w:val="00A5668E"/>
    <w:rsid w:val="00A56882"/>
    <w:rsid w:val="00A57310"/>
    <w:rsid w:val="00A6019F"/>
    <w:rsid w:val="00A601DE"/>
    <w:rsid w:val="00A604BD"/>
    <w:rsid w:val="00A60F8E"/>
    <w:rsid w:val="00A61A0E"/>
    <w:rsid w:val="00A61C07"/>
    <w:rsid w:val="00A629D0"/>
    <w:rsid w:val="00A63651"/>
    <w:rsid w:val="00A63815"/>
    <w:rsid w:val="00A63DB9"/>
    <w:rsid w:val="00A64C2D"/>
    <w:rsid w:val="00A64D43"/>
    <w:rsid w:val="00A651A4"/>
    <w:rsid w:val="00A65F26"/>
    <w:rsid w:val="00A66321"/>
    <w:rsid w:val="00A66647"/>
    <w:rsid w:val="00A666BC"/>
    <w:rsid w:val="00A669DC"/>
    <w:rsid w:val="00A6718F"/>
    <w:rsid w:val="00A674EC"/>
    <w:rsid w:val="00A67B39"/>
    <w:rsid w:val="00A67CBB"/>
    <w:rsid w:val="00A70176"/>
    <w:rsid w:val="00A7101F"/>
    <w:rsid w:val="00A716D2"/>
    <w:rsid w:val="00A726DA"/>
    <w:rsid w:val="00A727AD"/>
    <w:rsid w:val="00A732F7"/>
    <w:rsid w:val="00A73A36"/>
    <w:rsid w:val="00A73EBE"/>
    <w:rsid w:val="00A749E9"/>
    <w:rsid w:val="00A76560"/>
    <w:rsid w:val="00A76AA9"/>
    <w:rsid w:val="00A77C44"/>
    <w:rsid w:val="00A80CCD"/>
    <w:rsid w:val="00A812B3"/>
    <w:rsid w:val="00A81A8A"/>
    <w:rsid w:val="00A81ED3"/>
    <w:rsid w:val="00A8204C"/>
    <w:rsid w:val="00A8234B"/>
    <w:rsid w:val="00A82B2A"/>
    <w:rsid w:val="00A84E6C"/>
    <w:rsid w:val="00A855CE"/>
    <w:rsid w:val="00A86698"/>
    <w:rsid w:val="00A86809"/>
    <w:rsid w:val="00A8722C"/>
    <w:rsid w:val="00A87251"/>
    <w:rsid w:val="00A8735A"/>
    <w:rsid w:val="00A87DC2"/>
    <w:rsid w:val="00A9048C"/>
    <w:rsid w:val="00A92B41"/>
    <w:rsid w:val="00A92E4F"/>
    <w:rsid w:val="00A93544"/>
    <w:rsid w:val="00A935DC"/>
    <w:rsid w:val="00A93A44"/>
    <w:rsid w:val="00A93C11"/>
    <w:rsid w:val="00A93D30"/>
    <w:rsid w:val="00A95004"/>
    <w:rsid w:val="00A95361"/>
    <w:rsid w:val="00A96770"/>
    <w:rsid w:val="00A9684A"/>
    <w:rsid w:val="00A968A7"/>
    <w:rsid w:val="00A97649"/>
    <w:rsid w:val="00A976CF"/>
    <w:rsid w:val="00AA00D1"/>
    <w:rsid w:val="00AA0F8F"/>
    <w:rsid w:val="00AA1875"/>
    <w:rsid w:val="00AA229A"/>
    <w:rsid w:val="00AA236E"/>
    <w:rsid w:val="00AA2798"/>
    <w:rsid w:val="00AA315D"/>
    <w:rsid w:val="00AA3DC2"/>
    <w:rsid w:val="00AA4044"/>
    <w:rsid w:val="00AA4135"/>
    <w:rsid w:val="00AA4482"/>
    <w:rsid w:val="00AA4702"/>
    <w:rsid w:val="00AA4A3B"/>
    <w:rsid w:val="00AA512C"/>
    <w:rsid w:val="00AA52AE"/>
    <w:rsid w:val="00AA585D"/>
    <w:rsid w:val="00AA5DED"/>
    <w:rsid w:val="00AA5F9D"/>
    <w:rsid w:val="00AA732C"/>
    <w:rsid w:val="00AA7747"/>
    <w:rsid w:val="00AA7EE3"/>
    <w:rsid w:val="00AB0045"/>
    <w:rsid w:val="00AB1248"/>
    <w:rsid w:val="00AB1E28"/>
    <w:rsid w:val="00AB2071"/>
    <w:rsid w:val="00AB242A"/>
    <w:rsid w:val="00AB35F7"/>
    <w:rsid w:val="00AB3972"/>
    <w:rsid w:val="00AB3F6F"/>
    <w:rsid w:val="00AB41D8"/>
    <w:rsid w:val="00AB45CD"/>
    <w:rsid w:val="00AB46BE"/>
    <w:rsid w:val="00AB620C"/>
    <w:rsid w:val="00AB7207"/>
    <w:rsid w:val="00AB7AF7"/>
    <w:rsid w:val="00AB7B21"/>
    <w:rsid w:val="00AC0F38"/>
    <w:rsid w:val="00AC1291"/>
    <w:rsid w:val="00AC2141"/>
    <w:rsid w:val="00AC2A25"/>
    <w:rsid w:val="00AC2B38"/>
    <w:rsid w:val="00AC2FE7"/>
    <w:rsid w:val="00AC31FF"/>
    <w:rsid w:val="00AC3248"/>
    <w:rsid w:val="00AC367D"/>
    <w:rsid w:val="00AC3F63"/>
    <w:rsid w:val="00AC4442"/>
    <w:rsid w:val="00AC4A4E"/>
    <w:rsid w:val="00AC4F3A"/>
    <w:rsid w:val="00AC5C84"/>
    <w:rsid w:val="00AC5EF9"/>
    <w:rsid w:val="00AC727A"/>
    <w:rsid w:val="00AD055C"/>
    <w:rsid w:val="00AD0599"/>
    <w:rsid w:val="00AD0BAA"/>
    <w:rsid w:val="00AD0F25"/>
    <w:rsid w:val="00AD292B"/>
    <w:rsid w:val="00AD2D85"/>
    <w:rsid w:val="00AD2FF7"/>
    <w:rsid w:val="00AD34B3"/>
    <w:rsid w:val="00AD395F"/>
    <w:rsid w:val="00AD39EB"/>
    <w:rsid w:val="00AD4A3F"/>
    <w:rsid w:val="00AD4DDB"/>
    <w:rsid w:val="00AD57DB"/>
    <w:rsid w:val="00AD5FE0"/>
    <w:rsid w:val="00AD6C84"/>
    <w:rsid w:val="00AE1D15"/>
    <w:rsid w:val="00AE1F75"/>
    <w:rsid w:val="00AE2674"/>
    <w:rsid w:val="00AE27E2"/>
    <w:rsid w:val="00AE2EC3"/>
    <w:rsid w:val="00AE3297"/>
    <w:rsid w:val="00AE3BDB"/>
    <w:rsid w:val="00AE4B32"/>
    <w:rsid w:val="00AE4DC1"/>
    <w:rsid w:val="00AE52A2"/>
    <w:rsid w:val="00AE5587"/>
    <w:rsid w:val="00AE5854"/>
    <w:rsid w:val="00AE5DC6"/>
    <w:rsid w:val="00AE5DCC"/>
    <w:rsid w:val="00AE68D6"/>
    <w:rsid w:val="00AE6FCE"/>
    <w:rsid w:val="00AE7B0C"/>
    <w:rsid w:val="00AF075E"/>
    <w:rsid w:val="00AF09EC"/>
    <w:rsid w:val="00AF0A1D"/>
    <w:rsid w:val="00AF0A36"/>
    <w:rsid w:val="00AF0B37"/>
    <w:rsid w:val="00AF19FD"/>
    <w:rsid w:val="00AF221D"/>
    <w:rsid w:val="00AF2E36"/>
    <w:rsid w:val="00AF37BB"/>
    <w:rsid w:val="00AF44E0"/>
    <w:rsid w:val="00AF45D9"/>
    <w:rsid w:val="00AF4BBF"/>
    <w:rsid w:val="00AF4C75"/>
    <w:rsid w:val="00AF5B08"/>
    <w:rsid w:val="00AF61D4"/>
    <w:rsid w:val="00AF6268"/>
    <w:rsid w:val="00AF634B"/>
    <w:rsid w:val="00AF6774"/>
    <w:rsid w:val="00AF6965"/>
    <w:rsid w:val="00AF7928"/>
    <w:rsid w:val="00AF7DB2"/>
    <w:rsid w:val="00B000DB"/>
    <w:rsid w:val="00B0200C"/>
    <w:rsid w:val="00B023B2"/>
    <w:rsid w:val="00B02751"/>
    <w:rsid w:val="00B02AA5"/>
    <w:rsid w:val="00B030D7"/>
    <w:rsid w:val="00B03103"/>
    <w:rsid w:val="00B04DBA"/>
    <w:rsid w:val="00B056D4"/>
    <w:rsid w:val="00B05B80"/>
    <w:rsid w:val="00B062C6"/>
    <w:rsid w:val="00B06A5F"/>
    <w:rsid w:val="00B06BCC"/>
    <w:rsid w:val="00B070B2"/>
    <w:rsid w:val="00B07AC3"/>
    <w:rsid w:val="00B1037A"/>
    <w:rsid w:val="00B10B3A"/>
    <w:rsid w:val="00B10EA5"/>
    <w:rsid w:val="00B11859"/>
    <w:rsid w:val="00B1217D"/>
    <w:rsid w:val="00B125A9"/>
    <w:rsid w:val="00B12DC0"/>
    <w:rsid w:val="00B12E75"/>
    <w:rsid w:val="00B13FBA"/>
    <w:rsid w:val="00B14775"/>
    <w:rsid w:val="00B15690"/>
    <w:rsid w:val="00B15AF8"/>
    <w:rsid w:val="00B17488"/>
    <w:rsid w:val="00B20489"/>
    <w:rsid w:val="00B20639"/>
    <w:rsid w:val="00B20991"/>
    <w:rsid w:val="00B20A05"/>
    <w:rsid w:val="00B21695"/>
    <w:rsid w:val="00B2210A"/>
    <w:rsid w:val="00B2236C"/>
    <w:rsid w:val="00B22F56"/>
    <w:rsid w:val="00B23FAC"/>
    <w:rsid w:val="00B23FCD"/>
    <w:rsid w:val="00B24111"/>
    <w:rsid w:val="00B242F2"/>
    <w:rsid w:val="00B243E1"/>
    <w:rsid w:val="00B24AF3"/>
    <w:rsid w:val="00B24CAB"/>
    <w:rsid w:val="00B260B3"/>
    <w:rsid w:val="00B303D5"/>
    <w:rsid w:val="00B30993"/>
    <w:rsid w:val="00B30BFD"/>
    <w:rsid w:val="00B3152A"/>
    <w:rsid w:val="00B31605"/>
    <w:rsid w:val="00B3182B"/>
    <w:rsid w:val="00B321E5"/>
    <w:rsid w:val="00B34420"/>
    <w:rsid w:val="00B34637"/>
    <w:rsid w:val="00B3464E"/>
    <w:rsid w:val="00B351F4"/>
    <w:rsid w:val="00B353AA"/>
    <w:rsid w:val="00B3556F"/>
    <w:rsid w:val="00B35933"/>
    <w:rsid w:val="00B35E71"/>
    <w:rsid w:val="00B36A5B"/>
    <w:rsid w:val="00B36CA6"/>
    <w:rsid w:val="00B36E7E"/>
    <w:rsid w:val="00B37C34"/>
    <w:rsid w:val="00B37CC4"/>
    <w:rsid w:val="00B37F27"/>
    <w:rsid w:val="00B41685"/>
    <w:rsid w:val="00B418B0"/>
    <w:rsid w:val="00B42388"/>
    <w:rsid w:val="00B43BEC"/>
    <w:rsid w:val="00B45D48"/>
    <w:rsid w:val="00B463DA"/>
    <w:rsid w:val="00B46771"/>
    <w:rsid w:val="00B50474"/>
    <w:rsid w:val="00B510AE"/>
    <w:rsid w:val="00B5127D"/>
    <w:rsid w:val="00B51488"/>
    <w:rsid w:val="00B51945"/>
    <w:rsid w:val="00B52025"/>
    <w:rsid w:val="00B523C6"/>
    <w:rsid w:val="00B5255F"/>
    <w:rsid w:val="00B533EC"/>
    <w:rsid w:val="00B53591"/>
    <w:rsid w:val="00B53FEF"/>
    <w:rsid w:val="00B54702"/>
    <w:rsid w:val="00B552CE"/>
    <w:rsid w:val="00B55667"/>
    <w:rsid w:val="00B55848"/>
    <w:rsid w:val="00B558A3"/>
    <w:rsid w:val="00B55E49"/>
    <w:rsid w:val="00B560A4"/>
    <w:rsid w:val="00B56A33"/>
    <w:rsid w:val="00B601C7"/>
    <w:rsid w:val="00B60E30"/>
    <w:rsid w:val="00B6263C"/>
    <w:rsid w:val="00B637D1"/>
    <w:rsid w:val="00B638A9"/>
    <w:rsid w:val="00B63DA3"/>
    <w:rsid w:val="00B63DB5"/>
    <w:rsid w:val="00B63F9E"/>
    <w:rsid w:val="00B643A3"/>
    <w:rsid w:val="00B64562"/>
    <w:rsid w:val="00B659AC"/>
    <w:rsid w:val="00B65B76"/>
    <w:rsid w:val="00B66115"/>
    <w:rsid w:val="00B66999"/>
    <w:rsid w:val="00B70962"/>
    <w:rsid w:val="00B70B9C"/>
    <w:rsid w:val="00B7109E"/>
    <w:rsid w:val="00B73351"/>
    <w:rsid w:val="00B748C1"/>
    <w:rsid w:val="00B74E88"/>
    <w:rsid w:val="00B7541C"/>
    <w:rsid w:val="00B75CAF"/>
    <w:rsid w:val="00B7612B"/>
    <w:rsid w:val="00B763BF"/>
    <w:rsid w:val="00B765A8"/>
    <w:rsid w:val="00B76642"/>
    <w:rsid w:val="00B770D1"/>
    <w:rsid w:val="00B7736D"/>
    <w:rsid w:val="00B776FB"/>
    <w:rsid w:val="00B777F6"/>
    <w:rsid w:val="00B77999"/>
    <w:rsid w:val="00B77A06"/>
    <w:rsid w:val="00B77BEF"/>
    <w:rsid w:val="00B81587"/>
    <w:rsid w:val="00B81E20"/>
    <w:rsid w:val="00B82721"/>
    <w:rsid w:val="00B83ED0"/>
    <w:rsid w:val="00B8553E"/>
    <w:rsid w:val="00B87715"/>
    <w:rsid w:val="00B87FA9"/>
    <w:rsid w:val="00B90732"/>
    <w:rsid w:val="00B90E15"/>
    <w:rsid w:val="00B9132B"/>
    <w:rsid w:val="00B9223D"/>
    <w:rsid w:val="00B922DD"/>
    <w:rsid w:val="00B925A9"/>
    <w:rsid w:val="00B926DD"/>
    <w:rsid w:val="00B942CC"/>
    <w:rsid w:val="00B94485"/>
    <w:rsid w:val="00B94ACC"/>
    <w:rsid w:val="00B95196"/>
    <w:rsid w:val="00B956CB"/>
    <w:rsid w:val="00B9589E"/>
    <w:rsid w:val="00B95949"/>
    <w:rsid w:val="00B95D53"/>
    <w:rsid w:val="00B960EA"/>
    <w:rsid w:val="00B963CD"/>
    <w:rsid w:val="00B96596"/>
    <w:rsid w:val="00B96F3A"/>
    <w:rsid w:val="00B973CB"/>
    <w:rsid w:val="00B97D0A"/>
    <w:rsid w:val="00B97DB6"/>
    <w:rsid w:val="00B97F41"/>
    <w:rsid w:val="00BA14FF"/>
    <w:rsid w:val="00BA1D0C"/>
    <w:rsid w:val="00BA1E09"/>
    <w:rsid w:val="00BA2C79"/>
    <w:rsid w:val="00BA2E28"/>
    <w:rsid w:val="00BA3B6B"/>
    <w:rsid w:val="00BA400E"/>
    <w:rsid w:val="00BA48EC"/>
    <w:rsid w:val="00BA533E"/>
    <w:rsid w:val="00BA5B07"/>
    <w:rsid w:val="00BA6EA2"/>
    <w:rsid w:val="00BA7104"/>
    <w:rsid w:val="00BA78E8"/>
    <w:rsid w:val="00BB02B4"/>
    <w:rsid w:val="00BB0B6E"/>
    <w:rsid w:val="00BB12D7"/>
    <w:rsid w:val="00BB1A92"/>
    <w:rsid w:val="00BB2211"/>
    <w:rsid w:val="00BB242E"/>
    <w:rsid w:val="00BB290F"/>
    <w:rsid w:val="00BB3F4A"/>
    <w:rsid w:val="00BB40F4"/>
    <w:rsid w:val="00BB53D7"/>
    <w:rsid w:val="00BB562F"/>
    <w:rsid w:val="00BB5D3E"/>
    <w:rsid w:val="00BB6736"/>
    <w:rsid w:val="00BB6AF1"/>
    <w:rsid w:val="00BB6DE8"/>
    <w:rsid w:val="00BB7073"/>
    <w:rsid w:val="00BB7531"/>
    <w:rsid w:val="00BC061B"/>
    <w:rsid w:val="00BC2F5D"/>
    <w:rsid w:val="00BC30B7"/>
    <w:rsid w:val="00BC32C7"/>
    <w:rsid w:val="00BC5249"/>
    <w:rsid w:val="00BC5ACC"/>
    <w:rsid w:val="00BC648B"/>
    <w:rsid w:val="00BC6A1C"/>
    <w:rsid w:val="00BC6C9A"/>
    <w:rsid w:val="00BC7870"/>
    <w:rsid w:val="00BC7DA9"/>
    <w:rsid w:val="00BD0BF4"/>
    <w:rsid w:val="00BD1365"/>
    <w:rsid w:val="00BD1775"/>
    <w:rsid w:val="00BD17C5"/>
    <w:rsid w:val="00BD1F68"/>
    <w:rsid w:val="00BD29CF"/>
    <w:rsid w:val="00BD2F14"/>
    <w:rsid w:val="00BD2FA4"/>
    <w:rsid w:val="00BD355B"/>
    <w:rsid w:val="00BD37F8"/>
    <w:rsid w:val="00BD3911"/>
    <w:rsid w:val="00BD3C9E"/>
    <w:rsid w:val="00BD4119"/>
    <w:rsid w:val="00BD45CD"/>
    <w:rsid w:val="00BD46E2"/>
    <w:rsid w:val="00BD4EF5"/>
    <w:rsid w:val="00BD5159"/>
    <w:rsid w:val="00BD553C"/>
    <w:rsid w:val="00BD616B"/>
    <w:rsid w:val="00BD62A9"/>
    <w:rsid w:val="00BD6AE5"/>
    <w:rsid w:val="00BD74A3"/>
    <w:rsid w:val="00BE0D93"/>
    <w:rsid w:val="00BE0FE7"/>
    <w:rsid w:val="00BE1540"/>
    <w:rsid w:val="00BE1B16"/>
    <w:rsid w:val="00BE1C86"/>
    <w:rsid w:val="00BE1F3B"/>
    <w:rsid w:val="00BE3031"/>
    <w:rsid w:val="00BE45DB"/>
    <w:rsid w:val="00BE6A7F"/>
    <w:rsid w:val="00BE7CA9"/>
    <w:rsid w:val="00BF05B3"/>
    <w:rsid w:val="00BF0696"/>
    <w:rsid w:val="00BF1A31"/>
    <w:rsid w:val="00BF1AB8"/>
    <w:rsid w:val="00BF3BE9"/>
    <w:rsid w:val="00BF41F5"/>
    <w:rsid w:val="00BF5D30"/>
    <w:rsid w:val="00BF60D4"/>
    <w:rsid w:val="00BF66AB"/>
    <w:rsid w:val="00BF6EDA"/>
    <w:rsid w:val="00BF7464"/>
    <w:rsid w:val="00C001A4"/>
    <w:rsid w:val="00C00B99"/>
    <w:rsid w:val="00C00BA8"/>
    <w:rsid w:val="00C03998"/>
    <w:rsid w:val="00C03BB2"/>
    <w:rsid w:val="00C0428B"/>
    <w:rsid w:val="00C047C4"/>
    <w:rsid w:val="00C04B6B"/>
    <w:rsid w:val="00C05F36"/>
    <w:rsid w:val="00C065AE"/>
    <w:rsid w:val="00C06EBE"/>
    <w:rsid w:val="00C072AB"/>
    <w:rsid w:val="00C077CD"/>
    <w:rsid w:val="00C10CF4"/>
    <w:rsid w:val="00C11610"/>
    <w:rsid w:val="00C11B51"/>
    <w:rsid w:val="00C12067"/>
    <w:rsid w:val="00C12380"/>
    <w:rsid w:val="00C12B1B"/>
    <w:rsid w:val="00C12B37"/>
    <w:rsid w:val="00C1358F"/>
    <w:rsid w:val="00C136A1"/>
    <w:rsid w:val="00C139E2"/>
    <w:rsid w:val="00C13E3E"/>
    <w:rsid w:val="00C13EB3"/>
    <w:rsid w:val="00C142C1"/>
    <w:rsid w:val="00C143B7"/>
    <w:rsid w:val="00C145E8"/>
    <w:rsid w:val="00C14650"/>
    <w:rsid w:val="00C15C86"/>
    <w:rsid w:val="00C166BF"/>
    <w:rsid w:val="00C166FD"/>
    <w:rsid w:val="00C16A51"/>
    <w:rsid w:val="00C16C46"/>
    <w:rsid w:val="00C1711C"/>
    <w:rsid w:val="00C17591"/>
    <w:rsid w:val="00C17B47"/>
    <w:rsid w:val="00C200B6"/>
    <w:rsid w:val="00C207FA"/>
    <w:rsid w:val="00C2086B"/>
    <w:rsid w:val="00C2152B"/>
    <w:rsid w:val="00C21B63"/>
    <w:rsid w:val="00C22727"/>
    <w:rsid w:val="00C22764"/>
    <w:rsid w:val="00C234B7"/>
    <w:rsid w:val="00C2362B"/>
    <w:rsid w:val="00C23643"/>
    <w:rsid w:val="00C2405B"/>
    <w:rsid w:val="00C2515E"/>
    <w:rsid w:val="00C25A9B"/>
    <w:rsid w:val="00C25B5B"/>
    <w:rsid w:val="00C2617C"/>
    <w:rsid w:val="00C26DCC"/>
    <w:rsid w:val="00C26FE9"/>
    <w:rsid w:val="00C277F3"/>
    <w:rsid w:val="00C27C4C"/>
    <w:rsid w:val="00C31A73"/>
    <w:rsid w:val="00C32279"/>
    <w:rsid w:val="00C325F9"/>
    <w:rsid w:val="00C328FF"/>
    <w:rsid w:val="00C329D1"/>
    <w:rsid w:val="00C33328"/>
    <w:rsid w:val="00C339A8"/>
    <w:rsid w:val="00C33EFC"/>
    <w:rsid w:val="00C33F2F"/>
    <w:rsid w:val="00C34805"/>
    <w:rsid w:val="00C348F9"/>
    <w:rsid w:val="00C34C5F"/>
    <w:rsid w:val="00C35B7F"/>
    <w:rsid w:val="00C3606B"/>
    <w:rsid w:val="00C369FC"/>
    <w:rsid w:val="00C4025C"/>
    <w:rsid w:val="00C40499"/>
    <w:rsid w:val="00C40553"/>
    <w:rsid w:val="00C415D7"/>
    <w:rsid w:val="00C4176A"/>
    <w:rsid w:val="00C4214F"/>
    <w:rsid w:val="00C42B19"/>
    <w:rsid w:val="00C42DA3"/>
    <w:rsid w:val="00C43749"/>
    <w:rsid w:val="00C43EC0"/>
    <w:rsid w:val="00C43EC1"/>
    <w:rsid w:val="00C44C4C"/>
    <w:rsid w:val="00C453B7"/>
    <w:rsid w:val="00C459D5"/>
    <w:rsid w:val="00C45A72"/>
    <w:rsid w:val="00C465F2"/>
    <w:rsid w:val="00C46DF4"/>
    <w:rsid w:val="00C46E1E"/>
    <w:rsid w:val="00C46F7E"/>
    <w:rsid w:val="00C47105"/>
    <w:rsid w:val="00C471BB"/>
    <w:rsid w:val="00C47D4D"/>
    <w:rsid w:val="00C47DE0"/>
    <w:rsid w:val="00C47F9F"/>
    <w:rsid w:val="00C5022F"/>
    <w:rsid w:val="00C5068A"/>
    <w:rsid w:val="00C51335"/>
    <w:rsid w:val="00C5181A"/>
    <w:rsid w:val="00C51EBE"/>
    <w:rsid w:val="00C52195"/>
    <w:rsid w:val="00C527B5"/>
    <w:rsid w:val="00C52F8D"/>
    <w:rsid w:val="00C535E6"/>
    <w:rsid w:val="00C53694"/>
    <w:rsid w:val="00C54CD4"/>
    <w:rsid w:val="00C5508E"/>
    <w:rsid w:val="00C5579C"/>
    <w:rsid w:val="00C55BC8"/>
    <w:rsid w:val="00C55CCF"/>
    <w:rsid w:val="00C5640B"/>
    <w:rsid w:val="00C57CEE"/>
    <w:rsid w:val="00C62D8A"/>
    <w:rsid w:val="00C6315A"/>
    <w:rsid w:val="00C631EB"/>
    <w:rsid w:val="00C63DE1"/>
    <w:rsid w:val="00C642D1"/>
    <w:rsid w:val="00C65314"/>
    <w:rsid w:val="00C665D1"/>
    <w:rsid w:val="00C666D2"/>
    <w:rsid w:val="00C66812"/>
    <w:rsid w:val="00C66DD4"/>
    <w:rsid w:val="00C67187"/>
    <w:rsid w:val="00C677A4"/>
    <w:rsid w:val="00C67FEF"/>
    <w:rsid w:val="00C70CC2"/>
    <w:rsid w:val="00C7143D"/>
    <w:rsid w:val="00C715B4"/>
    <w:rsid w:val="00C73D3F"/>
    <w:rsid w:val="00C74B40"/>
    <w:rsid w:val="00C755BF"/>
    <w:rsid w:val="00C7597D"/>
    <w:rsid w:val="00C75C92"/>
    <w:rsid w:val="00C760E9"/>
    <w:rsid w:val="00C76468"/>
    <w:rsid w:val="00C76B10"/>
    <w:rsid w:val="00C76B63"/>
    <w:rsid w:val="00C76CB4"/>
    <w:rsid w:val="00C76F6B"/>
    <w:rsid w:val="00C77410"/>
    <w:rsid w:val="00C77B31"/>
    <w:rsid w:val="00C77DD0"/>
    <w:rsid w:val="00C83E9D"/>
    <w:rsid w:val="00C8491D"/>
    <w:rsid w:val="00C85208"/>
    <w:rsid w:val="00C85603"/>
    <w:rsid w:val="00C86396"/>
    <w:rsid w:val="00C8696E"/>
    <w:rsid w:val="00C903DB"/>
    <w:rsid w:val="00C90674"/>
    <w:rsid w:val="00C90811"/>
    <w:rsid w:val="00C929FA"/>
    <w:rsid w:val="00C93053"/>
    <w:rsid w:val="00C9322F"/>
    <w:rsid w:val="00C93886"/>
    <w:rsid w:val="00C959D5"/>
    <w:rsid w:val="00C96BC8"/>
    <w:rsid w:val="00C9716E"/>
    <w:rsid w:val="00CA0045"/>
    <w:rsid w:val="00CA0510"/>
    <w:rsid w:val="00CA12ED"/>
    <w:rsid w:val="00CA1584"/>
    <w:rsid w:val="00CA209D"/>
    <w:rsid w:val="00CA2E2B"/>
    <w:rsid w:val="00CA3366"/>
    <w:rsid w:val="00CA33CC"/>
    <w:rsid w:val="00CA45DC"/>
    <w:rsid w:val="00CA4994"/>
    <w:rsid w:val="00CA5527"/>
    <w:rsid w:val="00CA6350"/>
    <w:rsid w:val="00CA6F52"/>
    <w:rsid w:val="00CA728A"/>
    <w:rsid w:val="00CA7810"/>
    <w:rsid w:val="00CA7EA8"/>
    <w:rsid w:val="00CB0B98"/>
    <w:rsid w:val="00CB141D"/>
    <w:rsid w:val="00CB1530"/>
    <w:rsid w:val="00CB2EB8"/>
    <w:rsid w:val="00CB40D6"/>
    <w:rsid w:val="00CB471C"/>
    <w:rsid w:val="00CB4FB5"/>
    <w:rsid w:val="00CB5649"/>
    <w:rsid w:val="00CB5750"/>
    <w:rsid w:val="00CB57E8"/>
    <w:rsid w:val="00CB5ADB"/>
    <w:rsid w:val="00CB5B0E"/>
    <w:rsid w:val="00CB64F1"/>
    <w:rsid w:val="00CB6BBF"/>
    <w:rsid w:val="00CC0BCD"/>
    <w:rsid w:val="00CC0D03"/>
    <w:rsid w:val="00CC0F90"/>
    <w:rsid w:val="00CC1509"/>
    <w:rsid w:val="00CC1C63"/>
    <w:rsid w:val="00CC2347"/>
    <w:rsid w:val="00CC2559"/>
    <w:rsid w:val="00CC2E81"/>
    <w:rsid w:val="00CC3FFE"/>
    <w:rsid w:val="00CC4380"/>
    <w:rsid w:val="00CC51DC"/>
    <w:rsid w:val="00CC6E03"/>
    <w:rsid w:val="00CC75B0"/>
    <w:rsid w:val="00CC75D9"/>
    <w:rsid w:val="00CD1286"/>
    <w:rsid w:val="00CD12F9"/>
    <w:rsid w:val="00CD15E1"/>
    <w:rsid w:val="00CD18D1"/>
    <w:rsid w:val="00CD21B4"/>
    <w:rsid w:val="00CD24E3"/>
    <w:rsid w:val="00CD3F26"/>
    <w:rsid w:val="00CD416E"/>
    <w:rsid w:val="00CD46B7"/>
    <w:rsid w:val="00CD495B"/>
    <w:rsid w:val="00CD4FEF"/>
    <w:rsid w:val="00CD510B"/>
    <w:rsid w:val="00CD538F"/>
    <w:rsid w:val="00CD5803"/>
    <w:rsid w:val="00CD5C35"/>
    <w:rsid w:val="00CD7C52"/>
    <w:rsid w:val="00CD7FFB"/>
    <w:rsid w:val="00CE0499"/>
    <w:rsid w:val="00CE0AE3"/>
    <w:rsid w:val="00CE1944"/>
    <w:rsid w:val="00CE260B"/>
    <w:rsid w:val="00CE2C3F"/>
    <w:rsid w:val="00CE2FF7"/>
    <w:rsid w:val="00CE3A43"/>
    <w:rsid w:val="00CE473C"/>
    <w:rsid w:val="00CE513B"/>
    <w:rsid w:val="00CE51B0"/>
    <w:rsid w:val="00CE55BA"/>
    <w:rsid w:val="00CE55CB"/>
    <w:rsid w:val="00CE5B2E"/>
    <w:rsid w:val="00CE6215"/>
    <w:rsid w:val="00CE64B7"/>
    <w:rsid w:val="00CE6BDA"/>
    <w:rsid w:val="00CE73E0"/>
    <w:rsid w:val="00CF0AA8"/>
    <w:rsid w:val="00CF0CB9"/>
    <w:rsid w:val="00CF2769"/>
    <w:rsid w:val="00CF3F6E"/>
    <w:rsid w:val="00CF437F"/>
    <w:rsid w:val="00CF540E"/>
    <w:rsid w:val="00CF552B"/>
    <w:rsid w:val="00CF5C79"/>
    <w:rsid w:val="00CF63E8"/>
    <w:rsid w:val="00CF66AD"/>
    <w:rsid w:val="00CF75C0"/>
    <w:rsid w:val="00CF7DB1"/>
    <w:rsid w:val="00D004F8"/>
    <w:rsid w:val="00D01208"/>
    <w:rsid w:val="00D01CA2"/>
    <w:rsid w:val="00D0208B"/>
    <w:rsid w:val="00D02B42"/>
    <w:rsid w:val="00D02F13"/>
    <w:rsid w:val="00D03E1E"/>
    <w:rsid w:val="00D04020"/>
    <w:rsid w:val="00D04CAB"/>
    <w:rsid w:val="00D04E5F"/>
    <w:rsid w:val="00D04F55"/>
    <w:rsid w:val="00D05396"/>
    <w:rsid w:val="00D05EB4"/>
    <w:rsid w:val="00D1099B"/>
    <w:rsid w:val="00D10E97"/>
    <w:rsid w:val="00D1131D"/>
    <w:rsid w:val="00D1198F"/>
    <w:rsid w:val="00D12904"/>
    <w:rsid w:val="00D12BED"/>
    <w:rsid w:val="00D13B1C"/>
    <w:rsid w:val="00D13E49"/>
    <w:rsid w:val="00D14C77"/>
    <w:rsid w:val="00D14CFF"/>
    <w:rsid w:val="00D14D7F"/>
    <w:rsid w:val="00D15BD2"/>
    <w:rsid w:val="00D16548"/>
    <w:rsid w:val="00D16772"/>
    <w:rsid w:val="00D1681B"/>
    <w:rsid w:val="00D16B84"/>
    <w:rsid w:val="00D16C44"/>
    <w:rsid w:val="00D16D1E"/>
    <w:rsid w:val="00D16F6E"/>
    <w:rsid w:val="00D1766A"/>
    <w:rsid w:val="00D17CA0"/>
    <w:rsid w:val="00D201C8"/>
    <w:rsid w:val="00D20D4B"/>
    <w:rsid w:val="00D216CE"/>
    <w:rsid w:val="00D21B87"/>
    <w:rsid w:val="00D223C6"/>
    <w:rsid w:val="00D22462"/>
    <w:rsid w:val="00D22557"/>
    <w:rsid w:val="00D22AEB"/>
    <w:rsid w:val="00D22DA8"/>
    <w:rsid w:val="00D23010"/>
    <w:rsid w:val="00D233E8"/>
    <w:rsid w:val="00D23763"/>
    <w:rsid w:val="00D241F6"/>
    <w:rsid w:val="00D25B80"/>
    <w:rsid w:val="00D2642C"/>
    <w:rsid w:val="00D2667B"/>
    <w:rsid w:val="00D2683B"/>
    <w:rsid w:val="00D268E1"/>
    <w:rsid w:val="00D27072"/>
    <w:rsid w:val="00D2778B"/>
    <w:rsid w:val="00D2779A"/>
    <w:rsid w:val="00D278DF"/>
    <w:rsid w:val="00D27B72"/>
    <w:rsid w:val="00D27E52"/>
    <w:rsid w:val="00D302F2"/>
    <w:rsid w:val="00D306B3"/>
    <w:rsid w:val="00D30C6C"/>
    <w:rsid w:val="00D32848"/>
    <w:rsid w:val="00D32B06"/>
    <w:rsid w:val="00D32F27"/>
    <w:rsid w:val="00D34740"/>
    <w:rsid w:val="00D34B06"/>
    <w:rsid w:val="00D34F7B"/>
    <w:rsid w:val="00D3577E"/>
    <w:rsid w:val="00D35B56"/>
    <w:rsid w:val="00D37116"/>
    <w:rsid w:val="00D374A3"/>
    <w:rsid w:val="00D41067"/>
    <w:rsid w:val="00D4206D"/>
    <w:rsid w:val="00D4279D"/>
    <w:rsid w:val="00D4310D"/>
    <w:rsid w:val="00D4313C"/>
    <w:rsid w:val="00D4369E"/>
    <w:rsid w:val="00D44D14"/>
    <w:rsid w:val="00D44D7C"/>
    <w:rsid w:val="00D44E98"/>
    <w:rsid w:val="00D44ECE"/>
    <w:rsid w:val="00D45154"/>
    <w:rsid w:val="00D45BD7"/>
    <w:rsid w:val="00D45CEE"/>
    <w:rsid w:val="00D45E17"/>
    <w:rsid w:val="00D46397"/>
    <w:rsid w:val="00D46DC2"/>
    <w:rsid w:val="00D4797E"/>
    <w:rsid w:val="00D47DF9"/>
    <w:rsid w:val="00D502CF"/>
    <w:rsid w:val="00D50648"/>
    <w:rsid w:val="00D5095E"/>
    <w:rsid w:val="00D511EB"/>
    <w:rsid w:val="00D518B4"/>
    <w:rsid w:val="00D51ED0"/>
    <w:rsid w:val="00D521DE"/>
    <w:rsid w:val="00D52275"/>
    <w:rsid w:val="00D53255"/>
    <w:rsid w:val="00D53365"/>
    <w:rsid w:val="00D53926"/>
    <w:rsid w:val="00D53D06"/>
    <w:rsid w:val="00D549E4"/>
    <w:rsid w:val="00D54A38"/>
    <w:rsid w:val="00D54B28"/>
    <w:rsid w:val="00D553E8"/>
    <w:rsid w:val="00D5559A"/>
    <w:rsid w:val="00D55B1F"/>
    <w:rsid w:val="00D569CC"/>
    <w:rsid w:val="00D57D1E"/>
    <w:rsid w:val="00D6048C"/>
    <w:rsid w:val="00D60A07"/>
    <w:rsid w:val="00D627ED"/>
    <w:rsid w:val="00D63CC0"/>
    <w:rsid w:val="00D64E1B"/>
    <w:rsid w:val="00D666A6"/>
    <w:rsid w:val="00D66AB2"/>
    <w:rsid w:val="00D66E30"/>
    <w:rsid w:val="00D671FC"/>
    <w:rsid w:val="00D67B80"/>
    <w:rsid w:val="00D70206"/>
    <w:rsid w:val="00D70DEF"/>
    <w:rsid w:val="00D712EA"/>
    <w:rsid w:val="00D72B21"/>
    <w:rsid w:val="00D73668"/>
    <w:rsid w:val="00D73872"/>
    <w:rsid w:val="00D7437C"/>
    <w:rsid w:val="00D74539"/>
    <w:rsid w:val="00D74591"/>
    <w:rsid w:val="00D74704"/>
    <w:rsid w:val="00D757CE"/>
    <w:rsid w:val="00D7583D"/>
    <w:rsid w:val="00D75CAA"/>
    <w:rsid w:val="00D763DD"/>
    <w:rsid w:val="00D764B6"/>
    <w:rsid w:val="00D77F82"/>
    <w:rsid w:val="00D80401"/>
    <w:rsid w:val="00D806A3"/>
    <w:rsid w:val="00D80B8B"/>
    <w:rsid w:val="00D80E2F"/>
    <w:rsid w:val="00D81949"/>
    <w:rsid w:val="00D81A1B"/>
    <w:rsid w:val="00D825E6"/>
    <w:rsid w:val="00D83274"/>
    <w:rsid w:val="00D84FA6"/>
    <w:rsid w:val="00D85F0D"/>
    <w:rsid w:val="00D85F96"/>
    <w:rsid w:val="00D8625C"/>
    <w:rsid w:val="00D869F3"/>
    <w:rsid w:val="00D86CCD"/>
    <w:rsid w:val="00D87267"/>
    <w:rsid w:val="00D873DD"/>
    <w:rsid w:val="00D87A5D"/>
    <w:rsid w:val="00D902E0"/>
    <w:rsid w:val="00D911B7"/>
    <w:rsid w:val="00D91AA5"/>
    <w:rsid w:val="00D91AE7"/>
    <w:rsid w:val="00D91F42"/>
    <w:rsid w:val="00D9213A"/>
    <w:rsid w:val="00D921FA"/>
    <w:rsid w:val="00D924D4"/>
    <w:rsid w:val="00D928FF"/>
    <w:rsid w:val="00D92C37"/>
    <w:rsid w:val="00D930E3"/>
    <w:rsid w:val="00D94044"/>
    <w:rsid w:val="00D94848"/>
    <w:rsid w:val="00D94D1E"/>
    <w:rsid w:val="00D95A60"/>
    <w:rsid w:val="00D9665A"/>
    <w:rsid w:val="00D97F18"/>
    <w:rsid w:val="00DA0632"/>
    <w:rsid w:val="00DA225C"/>
    <w:rsid w:val="00DA323D"/>
    <w:rsid w:val="00DA4D0E"/>
    <w:rsid w:val="00DA54C5"/>
    <w:rsid w:val="00DA5E02"/>
    <w:rsid w:val="00DA606F"/>
    <w:rsid w:val="00DA6274"/>
    <w:rsid w:val="00DA667A"/>
    <w:rsid w:val="00DA7071"/>
    <w:rsid w:val="00DB03B5"/>
    <w:rsid w:val="00DB1494"/>
    <w:rsid w:val="00DB19F1"/>
    <w:rsid w:val="00DB3877"/>
    <w:rsid w:val="00DB3F1A"/>
    <w:rsid w:val="00DB42A4"/>
    <w:rsid w:val="00DB42F1"/>
    <w:rsid w:val="00DB49C6"/>
    <w:rsid w:val="00DB4A1F"/>
    <w:rsid w:val="00DB4FBC"/>
    <w:rsid w:val="00DB5B17"/>
    <w:rsid w:val="00DB5C36"/>
    <w:rsid w:val="00DB6986"/>
    <w:rsid w:val="00DB7470"/>
    <w:rsid w:val="00DB7BE3"/>
    <w:rsid w:val="00DB7F28"/>
    <w:rsid w:val="00DC04F4"/>
    <w:rsid w:val="00DC09CF"/>
    <w:rsid w:val="00DC0AC3"/>
    <w:rsid w:val="00DC26D7"/>
    <w:rsid w:val="00DC3392"/>
    <w:rsid w:val="00DC37BC"/>
    <w:rsid w:val="00DC3C45"/>
    <w:rsid w:val="00DC3FE0"/>
    <w:rsid w:val="00DC4A69"/>
    <w:rsid w:val="00DC54A6"/>
    <w:rsid w:val="00DC55AE"/>
    <w:rsid w:val="00DC5B05"/>
    <w:rsid w:val="00DC5B36"/>
    <w:rsid w:val="00DC7112"/>
    <w:rsid w:val="00DC7492"/>
    <w:rsid w:val="00DD1345"/>
    <w:rsid w:val="00DD1F68"/>
    <w:rsid w:val="00DD230D"/>
    <w:rsid w:val="00DD2393"/>
    <w:rsid w:val="00DD386B"/>
    <w:rsid w:val="00DD3D1B"/>
    <w:rsid w:val="00DD3D1C"/>
    <w:rsid w:val="00DD55B1"/>
    <w:rsid w:val="00DD564E"/>
    <w:rsid w:val="00DD583C"/>
    <w:rsid w:val="00DD60EB"/>
    <w:rsid w:val="00DD61B4"/>
    <w:rsid w:val="00DD6A7C"/>
    <w:rsid w:val="00DD7064"/>
    <w:rsid w:val="00DD716D"/>
    <w:rsid w:val="00DE247B"/>
    <w:rsid w:val="00DE25E4"/>
    <w:rsid w:val="00DE29FC"/>
    <w:rsid w:val="00DE3981"/>
    <w:rsid w:val="00DE5507"/>
    <w:rsid w:val="00DE5AB0"/>
    <w:rsid w:val="00DE5ECF"/>
    <w:rsid w:val="00DE62C3"/>
    <w:rsid w:val="00DE675A"/>
    <w:rsid w:val="00DE6F5B"/>
    <w:rsid w:val="00DE7059"/>
    <w:rsid w:val="00DE786A"/>
    <w:rsid w:val="00DF03EA"/>
    <w:rsid w:val="00DF244E"/>
    <w:rsid w:val="00DF2616"/>
    <w:rsid w:val="00DF28FD"/>
    <w:rsid w:val="00DF3F48"/>
    <w:rsid w:val="00DF48AA"/>
    <w:rsid w:val="00DF54DB"/>
    <w:rsid w:val="00DF55F9"/>
    <w:rsid w:val="00DF598A"/>
    <w:rsid w:val="00DF59A0"/>
    <w:rsid w:val="00DF5B50"/>
    <w:rsid w:val="00DF61BC"/>
    <w:rsid w:val="00DF6299"/>
    <w:rsid w:val="00DF6D2B"/>
    <w:rsid w:val="00DF6F4A"/>
    <w:rsid w:val="00DF7C2B"/>
    <w:rsid w:val="00DF7FB6"/>
    <w:rsid w:val="00E00351"/>
    <w:rsid w:val="00E008F2"/>
    <w:rsid w:val="00E010E9"/>
    <w:rsid w:val="00E01CF6"/>
    <w:rsid w:val="00E03AD9"/>
    <w:rsid w:val="00E04799"/>
    <w:rsid w:val="00E04D47"/>
    <w:rsid w:val="00E04FE3"/>
    <w:rsid w:val="00E05BB1"/>
    <w:rsid w:val="00E071B9"/>
    <w:rsid w:val="00E077BE"/>
    <w:rsid w:val="00E07B11"/>
    <w:rsid w:val="00E10222"/>
    <w:rsid w:val="00E10C6D"/>
    <w:rsid w:val="00E11ACF"/>
    <w:rsid w:val="00E11E4E"/>
    <w:rsid w:val="00E126C8"/>
    <w:rsid w:val="00E12A5B"/>
    <w:rsid w:val="00E144BD"/>
    <w:rsid w:val="00E14558"/>
    <w:rsid w:val="00E14884"/>
    <w:rsid w:val="00E14F85"/>
    <w:rsid w:val="00E161C7"/>
    <w:rsid w:val="00E1631E"/>
    <w:rsid w:val="00E16AA3"/>
    <w:rsid w:val="00E174E1"/>
    <w:rsid w:val="00E1752A"/>
    <w:rsid w:val="00E17DA6"/>
    <w:rsid w:val="00E203D6"/>
    <w:rsid w:val="00E20D99"/>
    <w:rsid w:val="00E21875"/>
    <w:rsid w:val="00E221BD"/>
    <w:rsid w:val="00E22A9C"/>
    <w:rsid w:val="00E237FE"/>
    <w:rsid w:val="00E240D9"/>
    <w:rsid w:val="00E2443A"/>
    <w:rsid w:val="00E248F5"/>
    <w:rsid w:val="00E25980"/>
    <w:rsid w:val="00E260F5"/>
    <w:rsid w:val="00E2650C"/>
    <w:rsid w:val="00E27477"/>
    <w:rsid w:val="00E276C4"/>
    <w:rsid w:val="00E27803"/>
    <w:rsid w:val="00E27F75"/>
    <w:rsid w:val="00E3094F"/>
    <w:rsid w:val="00E30973"/>
    <w:rsid w:val="00E30E59"/>
    <w:rsid w:val="00E30EF9"/>
    <w:rsid w:val="00E310D8"/>
    <w:rsid w:val="00E311F2"/>
    <w:rsid w:val="00E3132B"/>
    <w:rsid w:val="00E3152F"/>
    <w:rsid w:val="00E31A22"/>
    <w:rsid w:val="00E323A0"/>
    <w:rsid w:val="00E3274D"/>
    <w:rsid w:val="00E3355A"/>
    <w:rsid w:val="00E34D55"/>
    <w:rsid w:val="00E35325"/>
    <w:rsid w:val="00E36031"/>
    <w:rsid w:val="00E36427"/>
    <w:rsid w:val="00E367A0"/>
    <w:rsid w:val="00E37980"/>
    <w:rsid w:val="00E37E7D"/>
    <w:rsid w:val="00E37EAB"/>
    <w:rsid w:val="00E37F82"/>
    <w:rsid w:val="00E41218"/>
    <w:rsid w:val="00E41726"/>
    <w:rsid w:val="00E41A4F"/>
    <w:rsid w:val="00E4210E"/>
    <w:rsid w:val="00E42444"/>
    <w:rsid w:val="00E43409"/>
    <w:rsid w:val="00E44334"/>
    <w:rsid w:val="00E4452E"/>
    <w:rsid w:val="00E447C7"/>
    <w:rsid w:val="00E44B40"/>
    <w:rsid w:val="00E44D08"/>
    <w:rsid w:val="00E451E1"/>
    <w:rsid w:val="00E452E9"/>
    <w:rsid w:val="00E45B27"/>
    <w:rsid w:val="00E46106"/>
    <w:rsid w:val="00E46D41"/>
    <w:rsid w:val="00E47132"/>
    <w:rsid w:val="00E47ACA"/>
    <w:rsid w:val="00E50317"/>
    <w:rsid w:val="00E50536"/>
    <w:rsid w:val="00E50A23"/>
    <w:rsid w:val="00E50EDB"/>
    <w:rsid w:val="00E5122E"/>
    <w:rsid w:val="00E51244"/>
    <w:rsid w:val="00E5248D"/>
    <w:rsid w:val="00E5273A"/>
    <w:rsid w:val="00E52AA2"/>
    <w:rsid w:val="00E52D7F"/>
    <w:rsid w:val="00E52F23"/>
    <w:rsid w:val="00E53065"/>
    <w:rsid w:val="00E5364E"/>
    <w:rsid w:val="00E538FD"/>
    <w:rsid w:val="00E56B4D"/>
    <w:rsid w:val="00E56C5C"/>
    <w:rsid w:val="00E57A97"/>
    <w:rsid w:val="00E60770"/>
    <w:rsid w:val="00E6137D"/>
    <w:rsid w:val="00E613E0"/>
    <w:rsid w:val="00E6166D"/>
    <w:rsid w:val="00E61D93"/>
    <w:rsid w:val="00E61FC2"/>
    <w:rsid w:val="00E6203B"/>
    <w:rsid w:val="00E62789"/>
    <w:rsid w:val="00E62D43"/>
    <w:rsid w:val="00E62FA5"/>
    <w:rsid w:val="00E63896"/>
    <w:rsid w:val="00E6406E"/>
    <w:rsid w:val="00E645E5"/>
    <w:rsid w:val="00E64625"/>
    <w:rsid w:val="00E64754"/>
    <w:rsid w:val="00E648C8"/>
    <w:rsid w:val="00E64C42"/>
    <w:rsid w:val="00E64F1B"/>
    <w:rsid w:val="00E65B9C"/>
    <w:rsid w:val="00E65BB3"/>
    <w:rsid w:val="00E668F3"/>
    <w:rsid w:val="00E66E4E"/>
    <w:rsid w:val="00E66E5D"/>
    <w:rsid w:val="00E6700B"/>
    <w:rsid w:val="00E6709B"/>
    <w:rsid w:val="00E67805"/>
    <w:rsid w:val="00E703D3"/>
    <w:rsid w:val="00E70E6F"/>
    <w:rsid w:val="00E70F55"/>
    <w:rsid w:val="00E70F91"/>
    <w:rsid w:val="00E7168B"/>
    <w:rsid w:val="00E718D8"/>
    <w:rsid w:val="00E71951"/>
    <w:rsid w:val="00E7206B"/>
    <w:rsid w:val="00E722EC"/>
    <w:rsid w:val="00E7315F"/>
    <w:rsid w:val="00E734B0"/>
    <w:rsid w:val="00E749C0"/>
    <w:rsid w:val="00E753C1"/>
    <w:rsid w:val="00E756A4"/>
    <w:rsid w:val="00E761E8"/>
    <w:rsid w:val="00E767F3"/>
    <w:rsid w:val="00E76957"/>
    <w:rsid w:val="00E76F33"/>
    <w:rsid w:val="00E774D0"/>
    <w:rsid w:val="00E81455"/>
    <w:rsid w:val="00E8206B"/>
    <w:rsid w:val="00E824B6"/>
    <w:rsid w:val="00E83012"/>
    <w:rsid w:val="00E834CF"/>
    <w:rsid w:val="00E83840"/>
    <w:rsid w:val="00E83C0D"/>
    <w:rsid w:val="00E8514C"/>
    <w:rsid w:val="00E852B9"/>
    <w:rsid w:val="00E8544E"/>
    <w:rsid w:val="00E85C85"/>
    <w:rsid w:val="00E86325"/>
    <w:rsid w:val="00E86827"/>
    <w:rsid w:val="00E86A5A"/>
    <w:rsid w:val="00E86ED9"/>
    <w:rsid w:val="00E8731C"/>
    <w:rsid w:val="00E87929"/>
    <w:rsid w:val="00E87DAC"/>
    <w:rsid w:val="00E90508"/>
    <w:rsid w:val="00E90583"/>
    <w:rsid w:val="00E9114E"/>
    <w:rsid w:val="00E926A6"/>
    <w:rsid w:val="00E927B8"/>
    <w:rsid w:val="00E92B7A"/>
    <w:rsid w:val="00E93586"/>
    <w:rsid w:val="00E9429B"/>
    <w:rsid w:val="00E946DD"/>
    <w:rsid w:val="00E951A9"/>
    <w:rsid w:val="00E95209"/>
    <w:rsid w:val="00E95390"/>
    <w:rsid w:val="00E955AA"/>
    <w:rsid w:val="00E95685"/>
    <w:rsid w:val="00E95942"/>
    <w:rsid w:val="00E96147"/>
    <w:rsid w:val="00E96D1C"/>
    <w:rsid w:val="00E96E3C"/>
    <w:rsid w:val="00E97D82"/>
    <w:rsid w:val="00EA0839"/>
    <w:rsid w:val="00EA0B91"/>
    <w:rsid w:val="00EA1255"/>
    <w:rsid w:val="00EA15A5"/>
    <w:rsid w:val="00EA31A0"/>
    <w:rsid w:val="00EA3896"/>
    <w:rsid w:val="00EA4125"/>
    <w:rsid w:val="00EA47CD"/>
    <w:rsid w:val="00EA50B6"/>
    <w:rsid w:val="00EA5683"/>
    <w:rsid w:val="00EA5B36"/>
    <w:rsid w:val="00EA68F3"/>
    <w:rsid w:val="00EA6C8D"/>
    <w:rsid w:val="00EA6D63"/>
    <w:rsid w:val="00EA7C3E"/>
    <w:rsid w:val="00EB04F9"/>
    <w:rsid w:val="00EB0797"/>
    <w:rsid w:val="00EB2086"/>
    <w:rsid w:val="00EB26EE"/>
    <w:rsid w:val="00EB282A"/>
    <w:rsid w:val="00EB2C6E"/>
    <w:rsid w:val="00EB3A5A"/>
    <w:rsid w:val="00EB4854"/>
    <w:rsid w:val="00EB6464"/>
    <w:rsid w:val="00EB69D7"/>
    <w:rsid w:val="00EB7081"/>
    <w:rsid w:val="00EB76A0"/>
    <w:rsid w:val="00EB78E4"/>
    <w:rsid w:val="00EC1FC6"/>
    <w:rsid w:val="00EC236E"/>
    <w:rsid w:val="00EC4C3A"/>
    <w:rsid w:val="00EC5252"/>
    <w:rsid w:val="00EC55D9"/>
    <w:rsid w:val="00EC5E30"/>
    <w:rsid w:val="00EC62C9"/>
    <w:rsid w:val="00EC6940"/>
    <w:rsid w:val="00EC701D"/>
    <w:rsid w:val="00EC72CA"/>
    <w:rsid w:val="00EC75B2"/>
    <w:rsid w:val="00EC7A31"/>
    <w:rsid w:val="00ED0063"/>
    <w:rsid w:val="00ED0713"/>
    <w:rsid w:val="00ED18AF"/>
    <w:rsid w:val="00ED1A7E"/>
    <w:rsid w:val="00ED238E"/>
    <w:rsid w:val="00ED32B7"/>
    <w:rsid w:val="00ED521B"/>
    <w:rsid w:val="00ED53A9"/>
    <w:rsid w:val="00ED54AA"/>
    <w:rsid w:val="00ED588C"/>
    <w:rsid w:val="00EE08AA"/>
    <w:rsid w:val="00EE0E40"/>
    <w:rsid w:val="00EE1077"/>
    <w:rsid w:val="00EE17B1"/>
    <w:rsid w:val="00EE2174"/>
    <w:rsid w:val="00EE21F3"/>
    <w:rsid w:val="00EE2B40"/>
    <w:rsid w:val="00EE2D89"/>
    <w:rsid w:val="00EE3C1B"/>
    <w:rsid w:val="00EE4AFB"/>
    <w:rsid w:val="00EE56D0"/>
    <w:rsid w:val="00EE6D15"/>
    <w:rsid w:val="00EE760E"/>
    <w:rsid w:val="00EE7D1A"/>
    <w:rsid w:val="00EF007A"/>
    <w:rsid w:val="00EF0367"/>
    <w:rsid w:val="00EF0441"/>
    <w:rsid w:val="00EF06BD"/>
    <w:rsid w:val="00EF12CD"/>
    <w:rsid w:val="00EF12F6"/>
    <w:rsid w:val="00EF1849"/>
    <w:rsid w:val="00EF22B1"/>
    <w:rsid w:val="00EF25C1"/>
    <w:rsid w:val="00EF2A12"/>
    <w:rsid w:val="00EF2ED8"/>
    <w:rsid w:val="00EF463E"/>
    <w:rsid w:val="00EF476B"/>
    <w:rsid w:val="00EF47E6"/>
    <w:rsid w:val="00EF599C"/>
    <w:rsid w:val="00EF5B2C"/>
    <w:rsid w:val="00EF5F27"/>
    <w:rsid w:val="00EF76F3"/>
    <w:rsid w:val="00F0103E"/>
    <w:rsid w:val="00F01148"/>
    <w:rsid w:val="00F02121"/>
    <w:rsid w:val="00F02F12"/>
    <w:rsid w:val="00F03CF4"/>
    <w:rsid w:val="00F04944"/>
    <w:rsid w:val="00F04A53"/>
    <w:rsid w:val="00F04C5E"/>
    <w:rsid w:val="00F05530"/>
    <w:rsid w:val="00F056CD"/>
    <w:rsid w:val="00F05B4C"/>
    <w:rsid w:val="00F06043"/>
    <w:rsid w:val="00F06A4E"/>
    <w:rsid w:val="00F06AEA"/>
    <w:rsid w:val="00F10780"/>
    <w:rsid w:val="00F10D28"/>
    <w:rsid w:val="00F10D31"/>
    <w:rsid w:val="00F10ED0"/>
    <w:rsid w:val="00F10F98"/>
    <w:rsid w:val="00F11C1D"/>
    <w:rsid w:val="00F11D52"/>
    <w:rsid w:val="00F11DFF"/>
    <w:rsid w:val="00F11EB6"/>
    <w:rsid w:val="00F122ED"/>
    <w:rsid w:val="00F126E0"/>
    <w:rsid w:val="00F12840"/>
    <w:rsid w:val="00F12F9B"/>
    <w:rsid w:val="00F138BD"/>
    <w:rsid w:val="00F13C9A"/>
    <w:rsid w:val="00F1459C"/>
    <w:rsid w:val="00F15264"/>
    <w:rsid w:val="00F15864"/>
    <w:rsid w:val="00F15F13"/>
    <w:rsid w:val="00F16254"/>
    <w:rsid w:val="00F16DA5"/>
    <w:rsid w:val="00F17C31"/>
    <w:rsid w:val="00F200AA"/>
    <w:rsid w:val="00F21458"/>
    <w:rsid w:val="00F22277"/>
    <w:rsid w:val="00F227B2"/>
    <w:rsid w:val="00F232CB"/>
    <w:rsid w:val="00F233FA"/>
    <w:rsid w:val="00F240CA"/>
    <w:rsid w:val="00F24424"/>
    <w:rsid w:val="00F25135"/>
    <w:rsid w:val="00F27601"/>
    <w:rsid w:val="00F27914"/>
    <w:rsid w:val="00F279E5"/>
    <w:rsid w:val="00F302CA"/>
    <w:rsid w:val="00F30318"/>
    <w:rsid w:val="00F30756"/>
    <w:rsid w:val="00F30788"/>
    <w:rsid w:val="00F30875"/>
    <w:rsid w:val="00F313AB"/>
    <w:rsid w:val="00F31CC0"/>
    <w:rsid w:val="00F335E0"/>
    <w:rsid w:val="00F342E6"/>
    <w:rsid w:val="00F3432F"/>
    <w:rsid w:val="00F3470F"/>
    <w:rsid w:val="00F34A36"/>
    <w:rsid w:val="00F34B70"/>
    <w:rsid w:val="00F34EFE"/>
    <w:rsid w:val="00F35BA6"/>
    <w:rsid w:val="00F361A2"/>
    <w:rsid w:val="00F36ABC"/>
    <w:rsid w:val="00F36D9A"/>
    <w:rsid w:val="00F374DA"/>
    <w:rsid w:val="00F379B8"/>
    <w:rsid w:val="00F3C801"/>
    <w:rsid w:val="00F410DA"/>
    <w:rsid w:val="00F41720"/>
    <w:rsid w:val="00F42CBB"/>
    <w:rsid w:val="00F42D5F"/>
    <w:rsid w:val="00F43867"/>
    <w:rsid w:val="00F4412C"/>
    <w:rsid w:val="00F44538"/>
    <w:rsid w:val="00F4503D"/>
    <w:rsid w:val="00F45734"/>
    <w:rsid w:val="00F46AF0"/>
    <w:rsid w:val="00F46D4B"/>
    <w:rsid w:val="00F47308"/>
    <w:rsid w:val="00F47F95"/>
    <w:rsid w:val="00F50711"/>
    <w:rsid w:val="00F50D58"/>
    <w:rsid w:val="00F50E97"/>
    <w:rsid w:val="00F51282"/>
    <w:rsid w:val="00F527BF"/>
    <w:rsid w:val="00F52999"/>
    <w:rsid w:val="00F52AE7"/>
    <w:rsid w:val="00F53322"/>
    <w:rsid w:val="00F5338D"/>
    <w:rsid w:val="00F53576"/>
    <w:rsid w:val="00F539DE"/>
    <w:rsid w:val="00F53A89"/>
    <w:rsid w:val="00F545EB"/>
    <w:rsid w:val="00F54953"/>
    <w:rsid w:val="00F55756"/>
    <w:rsid w:val="00F55E03"/>
    <w:rsid w:val="00F56191"/>
    <w:rsid w:val="00F562FE"/>
    <w:rsid w:val="00F566CD"/>
    <w:rsid w:val="00F56BE1"/>
    <w:rsid w:val="00F5773E"/>
    <w:rsid w:val="00F57B94"/>
    <w:rsid w:val="00F60913"/>
    <w:rsid w:val="00F60988"/>
    <w:rsid w:val="00F6175B"/>
    <w:rsid w:val="00F62113"/>
    <w:rsid w:val="00F62183"/>
    <w:rsid w:val="00F63752"/>
    <w:rsid w:val="00F63A4D"/>
    <w:rsid w:val="00F63E46"/>
    <w:rsid w:val="00F64CEC"/>
    <w:rsid w:val="00F66F3D"/>
    <w:rsid w:val="00F6713E"/>
    <w:rsid w:val="00F677AC"/>
    <w:rsid w:val="00F67DBB"/>
    <w:rsid w:val="00F70689"/>
    <w:rsid w:val="00F719E7"/>
    <w:rsid w:val="00F71BFD"/>
    <w:rsid w:val="00F72C76"/>
    <w:rsid w:val="00F72E53"/>
    <w:rsid w:val="00F730F9"/>
    <w:rsid w:val="00F73E7C"/>
    <w:rsid w:val="00F7412D"/>
    <w:rsid w:val="00F74F67"/>
    <w:rsid w:val="00F74FFD"/>
    <w:rsid w:val="00F75F2F"/>
    <w:rsid w:val="00F761A5"/>
    <w:rsid w:val="00F76D21"/>
    <w:rsid w:val="00F77521"/>
    <w:rsid w:val="00F800B7"/>
    <w:rsid w:val="00F8022F"/>
    <w:rsid w:val="00F805F1"/>
    <w:rsid w:val="00F80B5C"/>
    <w:rsid w:val="00F813DD"/>
    <w:rsid w:val="00F8146A"/>
    <w:rsid w:val="00F82353"/>
    <w:rsid w:val="00F83300"/>
    <w:rsid w:val="00F83AED"/>
    <w:rsid w:val="00F83F87"/>
    <w:rsid w:val="00F84A84"/>
    <w:rsid w:val="00F8591E"/>
    <w:rsid w:val="00F85AA0"/>
    <w:rsid w:val="00F86B32"/>
    <w:rsid w:val="00F86B5E"/>
    <w:rsid w:val="00F8768C"/>
    <w:rsid w:val="00F87B71"/>
    <w:rsid w:val="00F87DAC"/>
    <w:rsid w:val="00F900F8"/>
    <w:rsid w:val="00F901E5"/>
    <w:rsid w:val="00F909BE"/>
    <w:rsid w:val="00F90C07"/>
    <w:rsid w:val="00F91D43"/>
    <w:rsid w:val="00F91FE2"/>
    <w:rsid w:val="00F929B1"/>
    <w:rsid w:val="00F92D3F"/>
    <w:rsid w:val="00F92D99"/>
    <w:rsid w:val="00F9307E"/>
    <w:rsid w:val="00F94063"/>
    <w:rsid w:val="00F948D8"/>
    <w:rsid w:val="00F95029"/>
    <w:rsid w:val="00F953FB"/>
    <w:rsid w:val="00F95660"/>
    <w:rsid w:val="00F95DAE"/>
    <w:rsid w:val="00F96335"/>
    <w:rsid w:val="00F96A52"/>
    <w:rsid w:val="00F96EC2"/>
    <w:rsid w:val="00F973BA"/>
    <w:rsid w:val="00F97DE5"/>
    <w:rsid w:val="00FA02E3"/>
    <w:rsid w:val="00FA0544"/>
    <w:rsid w:val="00FA057E"/>
    <w:rsid w:val="00FA061A"/>
    <w:rsid w:val="00FA09AC"/>
    <w:rsid w:val="00FA0A97"/>
    <w:rsid w:val="00FA0F2B"/>
    <w:rsid w:val="00FA100D"/>
    <w:rsid w:val="00FA34A6"/>
    <w:rsid w:val="00FA3905"/>
    <w:rsid w:val="00FA501F"/>
    <w:rsid w:val="00FA64B6"/>
    <w:rsid w:val="00FA66A3"/>
    <w:rsid w:val="00FA6E9A"/>
    <w:rsid w:val="00FA78BF"/>
    <w:rsid w:val="00FA7A25"/>
    <w:rsid w:val="00FB12B4"/>
    <w:rsid w:val="00FB20DD"/>
    <w:rsid w:val="00FB3085"/>
    <w:rsid w:val="00FB3614"/>
    <w:rsid w:val="00FB4126"/>
    <w:rsid w:val="00FB4510"/>
    <w:rsid w:val="00FB463C"/>
    <w:rsid w:val="00FB472F"/>
    <w:rsid w:val="00FB4988"/>
    <w:rsid w:val="00FB5213"/>
    <w:rsid w:val="00FB6C0D"/>
    <w:rsid w:val="00FB7072"/>
    <w:rsid w:val="00FB761C"/>
    <w:rsid w:val="00FC02BF"/>
    <w:rsid w:val="00FC0653"/>
    <w:rsid w:val="00FC0BA3"/>
    <w:rsid w:val="00FC0C52"/>
    <w:rsid w:val="00FC0E73"/>
    <w:rsid w:val="00FC1C68"/>
    <w:rsid w:val="00FC210A"/>
    <w:rsid w:val="00FC2492"/>
    <w:rsid w:val="00FC2BA9"/>
    <w:rsid w:val="00FC2D8B"/>
    <w:rsid w:val="00FC3B9D"/>
    <w:rsid w:val="00FC3C85"/>
    <w:rsid w:val="00FC3E68"/>
    <w:rsid w:val="00FC4AFF"/>
    <w:rsid w:val="00FC4C56"/>
    <w:rsid w:val="00FC4D2B"/>
    <w:rsid w:val="00FC58C7"/>
    <w:rsid w:val="00FC5AFC"/>
    <w:rsid w:val="00FC5BAE"/>
    <w:rsid w:val="00FC6F02"/>
    <w:rsid w:val="00FC7036"/>
    <w:rsid w:val="00FC7525"/>
    <w:rsid w:val="00FC75BF"/>
    <w:rsid w:val="00FC7A02"/>
    <w:rsid w:val="00FD0844"/>
    <w:rsid w:val="00FD0F4F"/>
    <w:rsid w:val="00FD13F6"/>
    <w:rsid w:val="00FD1A93"/>
    <w:rsid w:val="00FD20CD"/>
    <w:rsid w:val="00FD2BC7"/>
    <w:rsid w:val="00FD34FD"/>
    <w:rsid w:val="00FD39B4"/>
    <w:rsid w:val="00FD432C"/>
    <w:rsid w:val="00FD4677"/>
    <w:rsid w:val="00FD49EB"/>
    <w:rsid w:val="00FD49F4"/>
    <w:rsid w:val="00FD4C2A"/>
    <w:rsid w:val="00FD5163"/>
    <w:rsid w:val="00FD534A"/>
    <w:rsid w:val="00FD5CB1"/>
    <w:rsid w:val="00FD607E"/>
    <w:rsid w:val="00FD620B"/>
    <w:rsid w:val="00FD687D"/>
    <w:rsid w:val="00FD7317"/>
    <w:rsid w:val="00FE063F"/>
    <w:rsid w:val="00FE3858"/>
    <w:rsid w:val="00FE3C95"/>
    <w:rsid w:val="00FE3CDE"/>
    <w:rsid w:val="00FE495A"/>
    <w:rsid w:val="00FE4F5D"/>
    <w:rsid w:val="00FE56D5"/>
    <w:rsid w:val="00FE605F"/>
    <w:rsid w:val="00FE6851"/>
    <w:rsid w:val="00FE685E"/>
    <w:rsid w:val="00FE69B9"/>
    <w:rsid w:val="00FE69CF"/>
    <w:rsid w:val="00FE726B"/>
    <w:rsid w:val="00FE72D8"/>
    <w:rsid w:val="00FE758B"/>
    <w:rsid w:val="00FE78DD"/>
    <w:rsid w:val="00FE7ED9"/>
    <w:rsid w:val="00FF0249"/>
    <w:rsid w:val="00FF0409"/>
    <w:rsid w:val="00FF044A"/>
    <w:rsid w:val="00FF0975"/>
    <w:rsid w:val="00FF0D25"/>
    <w:rsid w:val="00FF17A8"/>
    <w:rsid w:val="00FF1BF2"/>
    <w:rsid w:val="00FF3868"/>
    <w:rsid w:val="00FF406D"/>
    <w:rsid w:val="00FF44ED"/>
    <w:rsid w:val="00FF4CD7"/>
    <w:rsid w:val="00FF4F24"/>
    <w:rsid w:val="00FF741D"/>
    <w:rsid w:val="00FF7F1F"/>
    <w:rsid w:val="011D9342"/>
    <w:rsid w:val="0123BB7A"/>
    <w:rsid w:val="0127055F"/>
    <w:rsid w:val="012CF48A"/>
    <w:rsid w:val="0180D4FD"/>
    <w:rsid w:val="018BAD95"/>
    <w:rsid w:val="01962ABF"/>
    <w:rsid w:val="01CE8733"/>
    <w:rsid w:val="01DD85C4"/>
    <w:rsid w:val="0282F9A2"/>
    <w:rsid w:val="0283208D"/>
    <w:rsid w:val="02A4A7E4"/>
    <w:rsid w:val="02C68DEF"/>
    <w:rsid w:val="0302BA8A"/>
    <w:rsid w:val="030EBB4A"/>
    <w:rsid w:val="032DF77C"/>
    <w:rsid w:val="0335B6F8"/>
    <w:rsid w:val="033B7E5F"/>
    <w:rsid w:val="03437F39"/>
    <w:rsid w:val="0360A8EA"/>
    <w:rsid w:val="03A898D8"/>
    <w:rsid w:val="03CE3764"/>
    <w:rsid w:val="03DEB618"/>
    <w:rsid w:val="03F89F05"/>
    <w:rsid w:val="040D6068"/>
    <w:rsid w:val="04294D55"/>
    <w:rsid w:val="04374198"/>
    <w:rsid w:val="044B31B4"/>
    <w:rsid w:val="047777FD"/>
    <w:rsid w:val="0493A290"/>
    <w:rsid w:val="049FEC6F"/>
    <w:rsid w:val="04A565EC"/>
    <w:rsid w:val="04E007D0"/>
    <w:rsid w:val="04E125FF"/>
    <w:rsid w:val="051D8E7D"/>
    <w:rsid w:val="052A9513"/>
    <w:rsid w:val="056D0F8F"/>
    <w:rsid w:val="0577540C"/>
    <w:rsid w:val="05E5A31F"/>
    <w:rsid w:val="06132556"/>
    <w:rsid w:val="0617DD0E"/>
    <w:rsid w:val="0626243B"/>
    <w:rsid w:val="062CC4E9"/>
    <w:rsid w:val="063A4B77"/>
    <w:rsid w:val="06492BB5"/>
    <w:rsid w:val="06662CF6"/>
    <w:rsid w:val="066C4339"/>
    <w:rsid w:val="066FADDE"/>
    <w:rsid w:val="0691E5EB"/>
    <w:rsid w:val="06B7D8B4"/>
    <w:rsid w:val="06BA5F51"/>
    <w:rsid w:val="06BC156C"/>
    <w:rsid w:val="06E4C1D4"/>
    <w:rsid w:val="06EECC49"/>
    <w:rsid w:val="06F19745"/>
    <w:rsid w:val="07521A55"/>
    <w:rsid w:val="07673F13"/>
    <w:rsid w:val="0779E134"/>
    <w:rsid w:val="078DE24C"/>
    <w:rsid w:val="0792EADA"/>
    <w:rsid w:val="079A7EF6"/>
    <w:rsid w:val="07AC2550"/>
    <w:rsid w:val="07B4C6C7"/>
    <w:rsid w:val="081690DF"/>
    <w:rsid w:val="084066A2"/>
    <w:rsid w:val="08449477"/>
    <w:rsid w:val="0863DB16"/>
    <w:rsid w:val="08666ED6"/>
    <w:rsid w:val="08682830"/>
    <w:rsid w:val="08C0487E"/>
    <w:rsid w:val="090CB3AC"/>
    <w:rsid w:val="091B98C4"/>
    <w:rsid w:val="096C1CF5"/>
    <w:rsid w:val="09930D94"/>
    <w:rsid w:val="09D7E182"/>
    <w:rsid w:val="09EFBCF1"/>
    <w:rsid w:val="0A0F5835"/>
    <w:rsid w:val="0A524AD9"/>
    <w:rsid w:val="0A5CCFCA"/>
    <w:rsid w:val="0A69D3BB"/>
    <w:rsid w:val="0A75BE3B"/>
    <w:rsid w:val="0A780B0C"/>
    <w:rsid w:val="0A87BF5F"/>
    <w:rsid w:val="0A9B03F4"/>
    <w:rsid w:val="0A9E2BD3"/>
    <w:rsid w:val="0AAB0BC9"/>
    <w:rsid w:val="0AB9B880"/>
    <w:rsid w:val="0AF21C5B"/>
    <w:rsid w:val="0B0CA95D"/>
    <w:rsid w:val="0B7487A9"/>
    <w:rsid w:val="0B7863ED"/>
    <w:rsid w:val="0BA1C299"/>
    <w:rsid w:val="0BCA5255"/>
    <w:rsid w:val="0BFA8B98"/>
    <w:rsid w:val="0BFEC915"/>
    <w:rsid w:val="0C296187"/>
    <w:rsid w:val="0C624B06"/>
    <w:rsid w:val="0C9761DB"/>
    <w:rsid w:val="0CAA5F57"/>
    <w:rsid w:val="0CB687F7"/>
    <w:rsid w:val="0D16FCE0"/>
    <w:rsid w:val="0D6E5289"/>
    <w:rsid w:val="0D8D00F3"/>
    <w:rsid w:val="0DEBCB01"/>
    <w:rsid w:val="0E2D055F"/>
    <w:rsid w:val="0E4A946A"/>
    <w:rsid w:val="0E59EC61"/>
    <w:rsid w:val="0E64FABF"/>
    <w:rsid w:val="0E7C6918"/>
    <w:rsid w:val="0E864CE1"/>
    <w:rsid w:val="0E8C88B0"/>
    <w:rsid w:val="0EA3D732"/>
    <w:rsid w:val="0EBDFC3B"/>
    <w:rsid w:val="0EC218D3"/>
    <w:rsid w:val="0EC21EB5"/>
    <w:rsid w:val="0EC3492D"/>
    <w:rsid w:val="0EC7C229"/>
    <w:rsid w:val="0ECCBFD0"/>
    <w:rsid w:val="0EE9CC9F"/>
    <w:rsid w:val="0F130A99"/>
    <w:rsid w:val="0F284B21"/>
    <w:rsid w:val="0F5E6E44"/>
    <w:rsid w:val="0F71CA65"/>
    <w:rsid w:val="0FC677FE"/>
    <w:rsid w:val="0FD9FA51"/>
    <w:rsid w:val="0FE664CB"/>
    <w:rsid w:val="10124E52"/>
    <w:rsid w:val="101DDAA3"/>
    <w:rsid w:val="1020E014"/>
    <w:rsid w:val="1022081B"/>
    <w:rsid w:val="10287C5F"/>
    <w:rsid w:val="1028A39C"/>
    <w:rsid w:val="104BFCBC"/>
    <w:rsid w:val="1051012C"/>
    <w:rsid w:val="105679E6"/>
    <w:rsid w:val="1061DE5D"/>
    <w:rsid w:val="108C638B"/>
    <w:rsid w:val="10BEA205"/>
    <w:rsid w:val="110F991A"/>
    <w:rsid w:val="1154C204"/>
    <w:rsid w:val="11ABA939"/>
    <w:rsid w:val="11E5D86B"/>
    <w:rsid w:val="11F15B55"/>
    <w:rsid w:val="11FD7DE6"/>
    <w:rsid w:val="120B65A2"/>
    <w:rsid w:val="120F5D5C"/>
    <w:rsid w:val="1212C644"/>
    <w:rsid w:val="1228D413"/>
    <w:rsid w:val="12688A07"/>
    <w:rsid w:val="1284E1EC"/>
    <w:rsid w:val="128800F2"/>
    <w:rsid w:val="128975CB"/>
    <w:rsid w:val="12B3934B"/>
    <w:rsid w:val="12DA4BDF"/>
    <w:rsid w:val="12DE9FED"/>
    <w:rsid w:val="12FC782D"/>
    <w:rsid w:val="133C2A39"/>
    <w:rsid w:val="137C37E6"/>
    <w:rsid w:val="1382C6EC"/>
    <w:rsid w:val="13997F1F"/>
    <w:rsid w:val="13CE2A1E"/>
    <w:rsid w:val="13CE857A"/>
    <w:rsid w:val="13D268E2"/>
    <w:rsid w:val="13D493C6"/>
    <w:rsid w:val="1407A602"/>
    <w:rsid w:val="14359926"/>
    <w:rsid w:val="144539A7"/>
    <w:rsid w:val="147698ED"/>
    <w:rsid w:val="14778DAD"/>
    <w:rsid w:val="147F69EB"/>
    <w:rsid w:val="148CEDB4"/>
    <w:rsid w:val="14EC69E9"/>
    <w:rsid w:val="15106A4D"/>
    <w:rsid w:val="1523008B"/>
    <w:rsid w:val="156EA3BB"/>
    <w:rsid w:val="156F8123"/>
    <w:rsid w:val="15AA28A3"/>
    <w:rsid w:val="15C030BC"/>
    <w:rsid w:val="15E2772A"/>
    <w:rsid w:val="163435CF"/>
    <w:rsid w:val="163E3AB4"/>
    <w:rsid w:val="1653762B"/>
    <w:rsid w:val="1658EB72"/>
    <w:rsid w:val="16696758"/>
    <w:rsid w:val="16752B74"/>
    <w:rsid w:val="16951611"/>
    <w:rsid w:val="1696DBDF"/>
    <w:rsid w:val="16B76613"/>
    <w:rsid w:val="16BB11A6"/>
    <w:rsid w:val="16CC383F"/>
    <w:rsid w:val="16D42AC7"/>
    <w:rsid w:val="16DDFBC3"/>
    <w:rsid w:val="176657C5"/>
    <w:rsid w:val="1790E578"/>
    <w:rsid w:val="17952AE3"/>
    <w:rsid w:val="17AEB852"/>
    <w:rsid w:val="17F5F3F8"/>
    <w:rsid w:val="1801FE53"/>
    <w:rsid w:val="180A9316"/>
    <w:rsid w:val="181CFAF3"/>
    <w:rsid w:val="182352B8"/>
    <w:rsid w:val="1854223B"/>
    <w:rsid w:val="188707B2"/>
    <w:rsid w:val="18DD49E8"/>
    <w:rsid w:val="18E1C965"/>
    <w:rsid w:val="18E44700"/>
    <w:rsid w:val="18F82DD4"/>
    <w:rsid w:val="1906FC3F"/>
    <w:rsid w:val="1908D6E0"/>
    <w:rsid w:val="19469E39"/>
    <w:rsid w:val="194C164D"/>
    <w:rsid w:val="194D00D4"/>
    <w:rsid w:val="1969A37F"/>
    <w:rsid w:val="196F4D8C"/>
    <w:rsid w:val="197EC694"/>
    <w:rsid w:val="198DDCCD"/>
    <w:rsid w:val="19911533"/>
    <w:rsid w:val="19BD7357"/>
    <w:rsid w:val="19C2F809"/>
    <w:rsid w:val="19C9274E"/>
    <w:rsid w:val="19CB1712"/>
    <w:rsid w:val="19DBC48D"/>
    <w:rsid w:val="1A1066AF"/>
    <w:rsid w:val="1A11EC3C"/>
    <w:rsid w:val="1A3DC240"/>
    <w:rsid w:val="1A41A0F4"/>
    <w:rsid w:val="1A513788"/>
    <w:rsid w:val="1A5C7649"/>
    <w:rsid w:val="1A5D4D4D"/>
    <w:rsid w:val="1A78EFFF"/>
    <w:rsid w:val="1A82F2AE"/>
    <w:rsid w:val="1A966B6B"/>
    <w:rsid w:val="1ACA4990"/>
    <w:rsid w:val="1ACF5DA5"/>
    <w:rsid w:val="1AD3040E"/>
    <w:rsid w:val="1AE2409A"/>
    <w:rsid w:val="1AFC85D6"/>
    <w:rsid w:val="1B08FCD4"/>
    <w:rsid w:val="1B7D4939"/>
    <w:rsid w:val="1BB10CC2"/>
    <w:rsid w:val="1C2D3D72"/>
    <w:rsid w:val="1C2F9EF7"/>
    <w:rsid w:val="1C43C88E"/>
    <w:rsid w:val="1C670C36"/>
    <w:rsid w:val="1C830EE2"/>
    <w:rsid w:val="1CCE03E4"/>
    <w:rsid w:val="1CCF62B4"/>
    <w:rsid w:val="1CD5E77E"/>
    <w:rsid w:val="1D2D9B92"/>
    <w:rsid w:val="1D43A7B9"/>
    <w:rsid w:val="1D8FA3B5"/>
    <w:rsid w:val="1D908E1D"/>
    <w:rsid w:val="1DA3BB8B"/>
    <w:rsid w:val="1DA717C9"/>
    <w:rsid w:val="1DAEF3A5"/>
    <w:rsid w:val="1DD8F490"/>
    <w:rsid w:val="1DFCDCD5"/>
    <w:rsid w:val="1E4BCCF9"/>
    <w:rsid w:val="1E5D09C8"/>
    <w:rsid w:val="1E62F00D"/>
    <w:rsid w:val="1E8EB0FC"/>
    <w:rsid w:val="1EA1A905"/>
    <w:rsid w:val="1EA3D2BC"/>
    <w:rsid w:val="1EC27A70"/>
    <w:rsid w:val="1EC6684E"/>
    <w:rsid w:val="1EF03223"/>
    <w:rsid w:val="1F00D4CB"/>
    <w:rsid w:val="1F12302E"/>
    <w:rsid w:val="1F2C8AD3"/>
    <w:rsid w:val="1F5EC1E0"/>
    <w:rsid w:val="1F97FF05"/>
    <w:rsid w:val="1FE0C2C1"/>
    <w:rsid w:val="1FEAD7DC"/>
    <w:rsid w:val="1FEFC92C"/>
    <w:rsid w:val="2089FBFC"/>
    <w:rsid w:val="20A68B75"/>
    <w:rsid w:val="20C5A2B2"/>
    <w:rsid w:val="20E38E14"/>
    <w:rsid w:val="20F25007"/>
    <w:rsid w:val="2106119B"/>
    <w:rsid w:val="21285642"/>
    <w:rsid w:val="2129E223"/>
    <w:rsid w:val="212F8431"/>
    <w:rsid w:val="21572C3A"/>
    <w:rsid w:val="2159339F"/>
    <w:rsid w:val="21651E07"/>
    <w:rsid w:val="21AD9A51"/>
    <w:rsid w:val="21EFF6CF"/>
    <w:rsid w:val="22013278"/>
    <w:rsid w:val="2202A962"/>
    <w:rsid w:val="2205E5E8"/>
    <w:rsid w:val="22258D1B"/>
    <w:rsid w:val="2246D6FE"/>
    <w:rsid w:val="224E4563"/>
    <w:rsid w:val="225501C9"/>
    <w:rsid w:val="225A13C1"/>
    <w:rsid w:val="227519B9"/>
    <w:rsid w:val="22EA959A"/>
    <w:rsid w:val="233B7FB8"/>
    <w:rsid w:val="23650514"/>
    <w:rsid w:val="2367E7B7"/>
    <w:rsid w:val="236C6D4B"/>
    <w:rsid w:val="239CF523"/>
    <w:rsid w:val="239DEE7B"/>
    <w:rsid w:val="23B0ED56"/>
    <w:rsid w:val="23E85AD2"/>
    <w:rsid w:val="23F1E22C"/>
    <w:rsid w:val="23FFDF49"/>
    <w:rsid w:val="241E77D8"/>
    <w:rsid w:val="241E92B7"/>
    <w:rsid w:val="2493780B"/>
    <w:rsid w:val="24C0BC1E"/>
    <w:rsid w:val="25025CCA"/>
    <w:rsid w:val="25495B86"/>
    <w:rsid w:val="255B121E"/>
    <w:rsid w:val="2563C3E8"/>
    <w:rsid w:val="258E3172"/>
    <w:rsid w:val="259AB877"/>
    <w:rsid w:val="25B0894C"/>
    <w:rsid w:val="25B4AD46"/>
    <w:rsid w:val="25D8394D"/>
    <w:rsid w:val="260F3539"/>
    <w:rsid w:val="26603E19"/>
    <w:rsid w:val="2691A0DF"/>
    <w:rsid w:val="26967AC6"/>
    <w:rsid w:val="26AD1F52"/>
    <w:rsid w:val="26C729EF"/>
    <w:rsid w:val="272081DA"/>
    <w:rsid w:val="27316EB2"/>
    <w:rsid w:val="27363373"/>
    <w:rsid w:val="273990E5"/>
    <w:rsid w:val="2741C203"/>
    <w:rsid w:val="2748E8E2"/>
    <w:rsid w:val="2756BF54"/>
    <w:rsid w:val="275786DD"/>
    <w:rsid w:val="2762A461"/>
    <w:rsid w:val="277D1397"/>
    <w:rsid w:val="279DDC57"/>
    <w:rsid w:val="27CF05E9"/>
    <w:rsid w:val="27D6A245"/>
    <w:rsid w:val="27E1304A"/>
    <w:rsid w:val="27F08D8D"/>
    <w:rsid w:val="2807C12F"/>
    <w:rsid w:val="2811D611"/>
    <w:rsid w:val="282F5E3C"/>
    <w:rsid w:val="289E2932"/>
    <w:rsid w:val="28A2585B"/>
    <w:rsid w:val="28A8A96E"/>
    <w:rsid w:val="28B1153E"/>
    <w:rsid w:val="28E01481"/>
    <w:rsid w:val="28F34E33"/>
    <w:rsid w:val="2965C594"/>
    <w:rsid w:val="2971EF7D"/>
    <w:rsid w:val="2979272D"/>
    <w:rsid w:val="2980A150"/>
    <w:rsid w:val="29857E08"/>
    <w:rsid w:val="29951E31"/>
    <w:rsid w:val="299BCF32"/>
    <w:rsid w:val="29B09209"/>
    <w:rsid w:val="29BA9FD9"/>
    <w:rsid w:val="29F255B3"/>
    <w:rsid w:val="2A5122A3"/>
    <w:rsid w:val="2A6FDA6D"/>
    <w:rsid w:val="2A766F88"/>
    <w:rsid w:val="2AB1CA22"/>
    <w:rsid w:val="2ABAE658"/>
    <w:rsid w:val="2ADE46C4"/>
    <w:rsid w:val="2AEB6828"/>
    <w:rsid w:val="2AFA73D3"/>
    <w:rsid w:val="2B1528EB"/>
    <w:rsid w:val="2B30E849"/>
    <w:rsid w:val="2B724B2E"/>
    <w:rsid w:val="2B811FB8"/>
    <w:rsid w:val="2B83834A"/>
    <w:rsid w:val="2B8B4B09"/>
    <w:rsid w:val="2B935D32"/>
    <w:rsid w:val="2BBAA352"/>
    <w:rsid w:val="2BCF1383"/>
    <w:rsid w:val="2BE02C0C"/>
    <w:rsid w:val="2BEC214B"/>
    <w:rsid w:val="2C1ADBA8"/>
    <w:rsid w:val="2C44C189"/>
    <w:rsid w:val="2C49B434"/>
    <w:rsid w:val="2C49B6D4"/>
    <w:rsid w:val="2C648BA9"/>
    <w:rsid w:val="2CAF800B"/>
    <w:rsid w:val="2CBC6167"/>
    <w:rsid w:val="2CBC81C8"/>
    <w:rsid w:val="2CFF55FE"/>
    <w:rsid w:val="2D1C18AC"/>
    <w:rsid w:val="2D27FC30"/>
    <w:rsid w:val="2D48616D"/>
    <w:rsid w:val="2D59825A"/>
    <w:rsid w:val="2D5A648D"/>
    <w:rsid w:val="2D71F981"/>
    <w:rsid w:val="2D850797"/>
    <w:rsid w:val="2D8761AE"/>
    <w:rsid w:val="2D90C77D"/>
    <w:rsid w:val="2D993862"/>
    <w:rsid w:val="2DB5A633"/>
    <w:rsid w:val="2DD1BA17"/>
    <w:rsid w:val="2DEB3752"/>
    <w:rsid w:val="2E1A8BCB"/>
    <w:rsid w:val="2E1BA7FF"/>
    <w:rsid w:val="2E34A9B8"/>
    <w:rsid w:val="2E408C29"/>
    <w:rsid w:val="2E5C71FE"/>
    <w:rsid w:val="2E7954DB"/>
    <w:rsid w:val="2E7A2A68"/>
    <w:rsid w:val="2E917A86"/>
    <w:rsid w:val="2E98C8CD"/>
    <w:rsid w:val="2EA46837"/>
    <w:rsid w:val="2EA828E0"/>
    <w:rsid w:val="2ED98428"/>
    <w:rsid w:val="2EE046CE"/>
    <w:rsid w:val="2F1B1C54"/>
    <w:rsid w:val="2F4D75DE"/>
    <w:rsid w:val="2F55B06D"/>
    <w:rsid w:val="2F5C1E9E"/>
    <w:rsid w:val="2F683C6E"/>
    <w:rsid w:val="2F6ADDE8"/>
    <w:rsid w:val="2F81F3C6"/>
    <w:rsid w:val="2FDE8B6A"/>
    <w:rsid w:val="2FE9E09F"/>
    <w:rsid w:val="2FF8175F"/>
    <w:rsid w:val="3041C949"/>
    <w:rsid w:val="3058E806"/>
    <w:rsid w:val="30687207"/>
    <w:rsid w:val="308DAFC6"/>
    <w:rsid w:val="30AE4ACE"/>
    <w:rsid w:val="30D499D9"/>
    <w:rsid w:val="30F0227C"/>
    <w:rsid w:val="3103AAD2"/>
    <w:rsid w:val="31359FAA"/>
    <w:rsid w:val="3137D912"/>
    <w:rsid w:val="31615BDE"/>
    <w:rsid w:val="31664DA3"/>
    <w:rsid w:val="316F4314"/>
    <w:rsid w:val="31866234"/>
    <w:rsid w:val="318D10AD"/>
    <w:rsid w:val="31964596"/>
    <w:rsid w:val="319A36F2"/>
    <w:rsid w:val="31A42CB1"/>
    <w:rsid w:val="31AA6E4B"/>
    <w:rsid w:val="31AC3A93"/>
    <w:rsid w:val="31ADF93A"/>
    <w:rsid w:val="31D728C3"/>
    <w:rsid w:val="31E48163"/>
    <w:rsid w:val="3218BB7B"/>
    <w:rsid w:val="322C997C"/>
    <w:rsid w:val="325300BA"/>
    <w:rsid w:val="3262812E"/>
    <w:rsid w:val="32869A49"/>
    <w:rsid w:val="32873AF5"/>
    <w:rsid w:val="328BDD4E"/>
    <w:rsid w:val="3298E14D"/>
    <w:rsid w:val="32C75637"/>
    <w:rsid w:val="32E6FB94"/>
    <w:rsid w:val="32F3CD92"/>
    <w:rsid w:val="33C2D7EF"/>
    <w:rsid w:val="33D44754"/>
    <w:rsid w:val="33E34FC1"/>
    <w:rsid w:val="3403257F"/>
    <w:rsid w:val="3415714D"/>
    <w:rsid w:val="342991AD"/>
    <w:rsid w:val="3430F4A1"/>
    <w:rsid w:val="346F71A1"/>
    <w:rsid w:val="347942C8"/>
    <w:rsid w:val="347B996A"/>
    <w:rsid w:val="347E85FA"/>
    <w:rsid w:val="34902222"/>
    <w:rsid w:val="3491E8F9"/>
    <w:rsid w:val="34975B79"/>
    <w:rsid w:val="34986786"/>
    <w:rsid w:val="34C9AA96"/>
    <w:rsid w:val="34D4FC01"/>
    <w:rsid w:val="34EB1965"/>
    <w:rsid w:val="34F6078E"/>
    <w:rsid w:val="3502C8F0"/>
    <w:rsid w:val="3545FEF8"/>
    <w:rsid w:val="3574A822"/>
    <w:rsid w:val="358E61F7"/>
    <w:rsid w:val="35F72B64"/>
    <w:rsid w:val="36025BAD"/>
    <w:rsid w:val="360BD934"/>
    <w:rsid w:val="36126C2A"/>
    <w:rsid w:val="36560B90"/>
    <w:rsid w:val="3661E915"/>
    <w:rsid w:val="367FABB6"/>
    <w:rsid w:val="36AB4BFF"/>
    <w:rsid w:val="37279659"/>
    <w:rsid w:val="372D9969"/>
    <w:rsid w:val="37342462"/>
    <w:rsid w:val="37345EE0"/>
    <w:rsid w:val="37554B76"/>
    <w:rsid w:val="377596B6"/>
    <w:rsid w:val="377B4307"/>
    <w:rsid w:val="377E3F36"/>
    <w:rsid w:val="37953329"/>
    <w:rsid w:val="37A96B5C"/>
    <w:rsid w:val="384CBA45"/>
    <w:rsid w:val="385D8780"/>
    <w:rsid w:val="386252DD"/>
    <w:rsid w:val="38778C73"/>
    <w:rsid w:val="3887A001"/>
    <w:rsid w:val="38CDEDB1"/>
    <w:rsid w:val="3907737E"/>
    <w:rsid w:val="3918BFA1"/>
    <w:rsid w:val="39268702"/>
    <w:rsid w:val="393BE19F"/>
    <w:rsid w:val="39589DED"/>
    <w:rsid w:val="397EEBD4"/>
    <w:rsid w:val="398CF792"/>
    <w:rsid w:val="399CF933"/>
    <w:rsid w:val="39AF0A3C"/>
    <w:rsid w:val="39E5F071"/>
    <w:rsid w:val="39EF9EFB"/>
    <w:rsid w:val="3A097983"/>
    <w:rsid w:val="3A411B25"/>
    <w:rsid w:val="3AE21232"/>
    <w:rsid w:val="3AE4710B"/>
    <w:rsid w:val="3AF6439B"/>
    <w:rsid w:val="3B220428"/>
    <w:rsid w:val="3B53B73D"/>
    <w:rsid w:val="3B741151"/>
    <w:rsid w:val="3B7D4A36"/>
    <w:rsid w:val="3BB5A79D"/>
    <w:rsid w:val="3BE43CEF"/>
    <w:rsid w:val="3BF53126"/>
    <w:rsid w:val="3C2B36D8"/>
    <w:rsid w:val="3C8126AE"/>
    <w:rsid w:val="3CCE8D86"/>
    <w:rsid w:val="3CCFB3E8"/>
    <w:rsid w:val="3CD18044"/>
    <w:rsid w:val="3CD50E75"/>
    <w:rsid w:val="3D3B6C37"/>
    <w:rsid w:val="3D3D77D4"/>
    <w:rsid w:val="3D6F1DF1"/>
    <w:rsid w:val="3D758C82"/>
    <w:rsid w:val="3D808F08"/>
    <w:rsid w:val="3DC3EB5C"/>
    <w:rsid w:val="3DC84859"/>
    <w:rsid w:val="3E1A4908"/>
    <w:rsid w:val="3E2AFF38"/>
    <w:rsid w:val="3E2E0000"/>
    <w:rsid w:val="3E50F3E1"/>
    <w:rsid w:val="3E9E76A9"/>
    <w:rsid w:val="3F08E5EA"/>
    <w:rsid w:val="3F244D26"/>
    <w:rsid w:val="3F35321F"/>
    <w:rsid w:val="3F56ED6B"/>
    <w:rsid w:val="3F5B8223"/>
    <w:rsid w:val="3F683D00"/>
    <w:rsid w:val="3F6C955E"/>
    <w:rsid w:val="3FBD1B9F"/>
    <w:rsid w:val="3FCA8990"/>
    <w:rsid w:val="3FCC6514"/>
    <w:rsid w:val="3FD3BF21"/>
    <w:rsid w:val="3FD79631"/>
    <w:rsid w:val="400E5FF3"/>
    <w:rsid w:val="4027C928"/>
    <w:rsid w:val="40349F95"/>
    <w:rsid w:val="40494ADE"/>
    <w:rsid w:val="407A7216"/>
    <w:rsid w:val="4089B205"/>
    <w:rsid w:val="40DC432C"/>
    <w:rsid w:val="40DFFFD2"/>
    <w:rsid w:val="413B74CC"/>
    <w:rsid w:val="41460FFD"/>
    <w:rsid w:val="417D552F"/>
    <w:rsid w:val="41A205A0"/>
    <w:rsid w:val="41B4E03C"/>
    <w:rsid w:val="41C985BD"/>
    <w:rsid w:val="42561040"/>
    <w:rsid w:val="426DFE3B"/>
    <w:rsid w:val="42AF1374"/>
    <w:rsid w:val="42E2E6DB"/>
    <w:rsid w:val="434D0385"/>
    <w:rsid w:val="435C665E"/>
    <w:rsid w:val="43C11E87"/>
    <w:rsid w:val="43E16E5C"/>
    <w:rsid w:val="4401D711"/>
    <w:rsid w:val="442276AC"/>
    <w:rsid w:val="442DF921"/>
    <w:rsid w:val="44311381"/>
    <w:rsid w:val="4446B59F"/>
    <w:rsid w:val="44502EAD"/>
    <w:rsid w:val="4458802A"/>
    <w:rsid w:val="44595DAC"/>
    <w:rsid w:val="446DBEA1"/>
    <w:rsid w:val="44739331"/>
    <w:rsid w:val="44B9B752"/>
    <w:rsid w:val="44EA34F1"/>
    <w:rsid w:val="451A99CE"/>
    <w:rsid w:val="451E23FA"/>
    <w:rsid w:val="45250C1B"/>
    <w:rsid w:val="45256400"/>
    <w:rsid w:val="4546D279"/>
    <w:rsid w:val="45910FC7"/>
    <w:rsid w:val="460C958C"/>
    <w:rsid w:val="46364ED0"/>
    <w:rsid w:val="4647BB12"/>
    <w:rsid w:val="464C20A4"/>
    <w:rsid w:val="465A3FCC"/>
    <w:rsid w:val="46605DDB"/>
    <w:rsid w:val="46C82DE4"/>
    <w:rsid w:val="46C8CA1A"/>
    <w:rsid w:val="46D7CED8"/>
    <w:rsid w:val="46E0391A"/>
    <w:rsid w:val="46F73113"/>
    <w:rsid w:val="472622F4"/>
    <w:rsid w:val="472AB964"/>
    <w:rsid w:val="4739B6DD"/>
    <w:rsid w:val="474CF69B"/>
    <w:rsid w:val="47A68680"/>
    <w:rsid w:val="47E472E5"/>
    <w:rsid w:val="47E9039E"/>
    <w:rsid w:val="47F69CAF"/>
    <w:rsid w:val="47F8142C"/>
    <w:rsid w:val="4812B233"/>
    <w:rsid w:val="4835F00A"/>
    <w:rsid w:val="484E1B38"/>
    <w:rsid w:val="4853A1F4"/>
    <w:rsid w:val="48566A00"/>
    <w:rsid w:val="485861EF"/>
    <w:rsid w:val="488E6D38"/>
    <w:rsid w:val="48AA7924"/>
    <w:rsid w:val="48CB388D"/>
    <w:rsid w:val="48D5D946"/>
    <w:rsid w:val="48ED1091"/>
    <w:rsid w:val="48F8AB46"/>
    <w:rsid w:val="4907E67E"/>
    <w:rsid w:val="4917F7C6"/>
    <w:rsid w:val="492B8827"/>
    <w:rsid w:val="497063AF"/>
    <w:rsid w:val="49A6982C"/>
    <w:rsid w:val="49B25420"/>
    <w:rsid w:val="49EFBA0F"/>
    <w:rsid w:val="49FFDD14"/>
    <w:rsid w:val="4A07E2B0"/>
    <w:rsid w:val="4A2790F2"/>
    <w:rsid w:val="4A8723A5"/>
    <w:rsid w:val="4A9B5801"/>
    <w:rsid w:val="4B03622F"/>
    <w:rsid w:val="4B0B80C9"/>
    <w:rsid w:val="4B1FDFE6"/>
    <w:rsid w:val="4B3F70E9"/>
    <w:rsid w:val="4B64B4B5"/>
    <w:rsid w:val="4B8B5F49"/>
    <w:rsid w:val="4BB17BFD"/>
    <w:rsid w:val="4BB97A59"/>
    <w:rsid w:val="4BBBB3B3"/>
    <w:rsid w:val="4BC346B5"/>
    <w:rsid w:val="4BF7176F"/>
    <w:rsid w:val="4C2B63BD"/>
    <w:rsid w:val="4C859D5F"/>
    <w:rsid w:val="4C9F0461"/>
    <w:rsid w:val="4CA68EC4"/>
    <w:rsid w:val="4CCB310F"/>
    <w:rsid w:val="4CCE98A9"/>
    <w:rsid w:val="4CDEF56E"/>
    <w:rsid w:val="4CFF2317"/>
    <w:rsid w:val="4D4FA3C5"/>
    <w:rsid w:val="4D6ADC4D"/>
    <w:rsid w:val="4DADAF67"/>
    <w:rsid w:val="4DC5BE23"/>
    <w:rsid w:val="4DC6E529"/>
    <w:rsid w:val="4DD360C5"/>
    <w:rsid w:val="4DE1B715"/>
    <w:rsid w:val="4E0551F0"/>
    <w:rsid w:val="4E157BC5"/>
    <w:rsid w:val="4E40D1B7"/>
    <w:rsid w:val="4E74BC42"/>
    <w:rsid w:val="4E80EB67"/>
    <w:rsid w:val="4E9B3A08"/>
    <w:rsid w:val="4EA4B4A5"/>
    <w:rsid w:val="4EC6749C"/>
    <w:rsid w:val="4EEA66B3"/>
    <w:rsid w:val="4F638EFD"/>
    <w:rsid w:val="4F65767A"/>
    <w:rsid w:val="4F814D99"/>
    <w:rsid w:val="4FA5F31B"/>
    <w:rsid w:val="4FB3F953"/>
    <w:rsid w:val="4FC996C4"/>
    <w:rsid w:val="4FDD7BAB"/>
    <w:rsid w:val="502147D2"/>
    <w:rsid w:val="502301CB"/>
    <w:rsid w:val="5057762D"/>
    <w:rsid w:val="505E9F03"/>
    <w:rsid w:val="5077E068"/>
    <w:rsid w:val="50A05D5B"/>
    <w:rsid w:val="50C0DD29"/>
    <w:rsid w:val="510AE074"/>
    <w:rsid w:val="511D6586"/>
    <w:rsid w:val="511F2FB7"/>
    <w:rsid w:val="514D0018"/>
    <w:rsid w:val="51581C09"/>
    <w:rsid w:val="516E025C"/>
    <w:rsid w:val="516EDA83"/>
    <w:rsid w:val="517D8628"/>
    <w:rsid w:val="51814ABE"/>
    <w:rsid w:val="51B44543"/>
    <w:rsid w:val="51E6481B"/>
    <w:rsid w:val="51E83B65"/>
    <w:rsid w:val="51F14D81"/>
    <w:rsid w:val="521B8231"/>
    <w:rsid w:val="521EE8ED"/>
    <w:rsid w:val="52307280"/>
    <w:rsid w:val="5283F923"/>
    <w:rsid w:val="52C2A776"/>
    <w:rsid w:val="52F60768"/>
    <w:rsid w:val="52FE7926"/>
    <w:rsid w:val="53054EB7"/>
    <w:rsid w:val="531E28A1"/>
    <w:rsid w:val="5334EB63"/>
    <w:rsid w:val="533CF3E7"/>
    <w:rsid w:val="53F95FAA"/>
    <w:rsid w:val="53FEA839"/>
    <w:rsid w:val="5421CE98"/>
    <w:rsid w:val="54459196"/>
    <w:rsid w:val="5460D3D6"/>
    <w:rsid w:val="54CCAF05"/>
    <w:rsid w:val="54F51FC5"/>
    <w:rsid w:val="55031A70"/>
    <w:rsid w:val="55078378"/>
    <w:rsid w:val="55281531"/>
    <w:rsid w:val="5535DE52"/>
    <w:rsid w:val="553969E9"/>
    <w:rsid w:val="554297DF"/>
    <w:rsid w:val="554E7F5F"/>
    <w:rsid w:val="555BBD9D"/>
    <w:rsid w:val="557D82BB"/>
    <w:rsid w:val="558B0305"/>
    <w:rsid w:val="5598CB23"/>
    <w:rsid w:val="55ABEDAE"/>
    <w:rsid w:val="55DDB532"/>
    <w:rsid w:val="55EF488D"/>
    <w:rsid w:val="55FEC872"/>
    <w:rsid w:val="5616EE3B"/>
    <w:rsid w:val="56182BFE"/>
    <w:rsid w:val="5622E8D8"/>
    <w:rsid w:val="56568784"/>
    <w:rsid w:val="565B87BA"/>
    <w:rsid w:val="568BBB75"/>
    <w:rsid w:val="56BC1563"/>
    <w:rsid w:val="56FA56B1"/>
    <w:rsid w:val="57349B84"/>
    <w:rsid w:val="575329AD"/>
    <w:rsid w:val="576D6583"/>
    <w:rsid w:val="5785EBEB"/>
    <w:rsid w:val="5787A418"/>
    <w:rsid w:val="578ACE3D"/>
    <w:rsid w:val="5798138F"/>
    <w:rsid w:val="57B66463"/>
    <w:rsid w:val="58072E44"/>
    <w:rsid w:val="58117D87"/>
    <w:rsid w:val="581E15C6"/>
    <w:rsid w:val="584897EF"/>
    <w:rsid w:val="5852B53D"/>
    <w:rsid w:val="586353AF"/>
    <w:rsid w:val="586442AB"/>
    <w:rsid w:val="589329C5"/>
    <w:rsid w:val="5895ED9D"/>
    <w:rsid w:val="58B3135E"/>
    <w:rsid w:val="58BA175D"/>
    <w:rsid w:val="58E8793E"/>
    <w:rsid w:val="590DAD5E"/>
    <w:rsid w:val="596F9ECA"/>
    <w:rsid w:val="59735EA0"/>
    <w:rsid w:val="598350D0"/>
    <w:rsid w:val="598C3BEE"/>
    <w:rsid w:val="59B06872"/>
    <w:rsid w:val="59BDA564"/>
    <w:rsid w:val="59C7AC3C"/>
    <w:rsid w:val="59E26038"/>
    <w:rsid w:val="5A04322E"/>
    <w:rsid w:val="5A367F40"/>
    <w:rsid w:val="5A6BFA61"/>
    <w:rsid w:val="5A94BA8F"/>
    <w:rsid w:val="5AA4C5BF"/>
    <w:rsid w:val="5AABB3B8"/>
    <w:rsid w:val="5AB692BB"/>
    <w:rsid w:val="5ADA8CFE"/>
    <w:rsid w:val="5AED936B"/>
    <w:rsid w:val="5AFDFF03"/>
    <w:rsid w:val="5B04FA0F"/>
    <w:rsid w:val="5B1DE2AD"/>
    <w:rsid w:val="5B416882"/>
    <w:rsid w:val="5B4E53A8"/>
    <w:rsid w:val="5C0C4D6D"/>
    <w:rsid w:val="5C0EC41B"/>
    <w:rsid w:val="5C4E8849"/>
    <w:rsid w:val="5C808A58"/>
    <w:rsid w:val="5C8F910D"/>
    <w:rsid w:val="5C95E370"/>
    <w:rsid w:val="5CA003C1"/>
    <w:rsid w:val="5CC54898"/>
    <w:rsid w:val="5CD81931"/>
    <w:rsid w:val="5CDC5D23"/>
    <w:rsid w:val="5CE5120E"/>
    <w:rsid w:val="5D0F57D7"/>
    <w:rsid w:val="5D127902"/>
    <w:rsid w:val="5D24B600"/>
    <w:rsid w:val="5D3CE17D"/>
    <w:rsid w:val="5D62B96F"/>
    <w:rsid w:val="5D64C349"/>
    <w:rsid w:val="5D68AD5B"/>
    <w:rsid w:val="5D6F66A5"/>
    <w:rsid w:val="5DA8F9D3"/>
    <w:rsid w:val="5DD2829E"/>
    <w:rsid w:val="5E0513B4"/>
    <w:rsid w:val="5E2ED4CF"/>
    <w:rsid w:val="5E3062C2"/>
    <w:rsid w:val="5E77BFC2"/>
    <w:rsid w:val="5E789547"/>
    <w:rsid w:val="5E89C17D"/>
    <w:rsid w:val="5E979FFB"/>
    <w:rsid w:val="5E9A37F0"/>
    <w:rsid w:val="5EA0411A"/>
    <w:rsid w:val="5ED7C34E"/>
    <w:rsid w:val="5EDA3DAF"/>
    <w:rsid w:val="5F149F40"/>
    <w:rsid w:val="5F1F9C93"/>
    <w:rsid w:val="5F329E3E"/>
    <w:rsid w:val="5F360427"/>
    <w:rsid w:val="5F6D8F70"/>
    <w:rsid w:val="5FB4526E"/>
    <w:rsid w:val="5FBD782E"/>
    <w:rsid w:val="5FC24E28"/>
    <w:rsid w:val="5FC5A824"/>
    <w:rsid w:val="5FD7820B"/>
    <w:rsid w:val="5FD9D94F"/>
    <w:rsid w:val="5FF1D930"/>
    <w:rsid w:val="60009668"/>
    <w:rsid w:val="6005C2AE"/>
    <w:rsid w:val="600E6C21"/>
    <w:rsid w:val="602DE694"/>
    <w:rsid w:val="6043D032"/>
    <w:rsid w:val="60528473"/>
    <w:rsid w:val="60A87236"/>
    <w:rsid w:val="60BC3723"/>
    <w:rsid w:val="60EA2706"/>
    <w:rsid w:val="6115DDCF"/>
    <w:rsid w:val="611EFDAD"/>
    <w:rsid w:val="6137D2A9"/>
    <w:rsid w:val="614B9D45"/>
    <w:rsid w:val="61AE2448"/>
    <w:rsid w:val="61CF3776"/>
    <w:rsid w:val="62013390"/>
    <w:rsid w:val="6207F702"/>
    <w:rsid w:val="6208DA93"/>
    <w:rsid w:val="6222BD5C"/>
    <w:rsid w:val="627B3620"/>
    <w:rsid w:val="627FDA56"/>
    <w:rsid w:val="6289008A"/>
    <w:rsid w:val="6295F1D1"/>
    <w:rsid w:val="62A61C63"/>
    <w:rsid w:val="62C0A9E2"/>
    <w:rsid w:val="62FE9060"/>
    <w:rsid w:val="630C963C"/>
    <w:rsid w:val="6324414B"/>
    <w:rsid w:val="6328C2E7"/>
    <w:rsid w:val="6332DB47"/>
    <w:rsid w:val="635C275D"/>
    <w:rsid w:val="63631DEF"/>
    <w:rsid w:val="6379867D"/>
    <w:rsid w:val="6393189A"/>
    <w:rsid w:val="6394E273"/>
    <w:rsid w:val="63BA968B"/>
    <w:rsid w:val="63F05BCE"/>
    <w:rsid w:val="644D9544"/>
    <w:rsid w:val="64853528"/>
    <w:rsid w:val="64DB840D"/>
    <w:rsid w:val="6507B26E"/>
    <w:rsid w:val="650D0C88"/>
    <w:rsid w:val="6513DD16"/>
    <w:rsid w:val="65154E12"/>
    <w:rsid w:val="6561C20D"/>
    <w:rsid w:val="65C1D6E8"/>
    <w:rsid w:val="65CFCD94"/>
    <w:rsid w:val="65DC5320"/>
    <w:rsid w:val="66112C9A"/>
    <w:rsid w:val="66210589"/>
    <w:rsid w:val="66A56283"/>
    <w:rsid w:val="66C7B9BF"/>
    <w:rsid w:val="6708B3AF"/>
    <w:rsid w:val="672E6890"/>
    <w:rsid w:val="673A3491"/>
    <w:rsid w:val="673E126B"/>
    <w:rsid w:val="6752C210"/>
    <w:rsid w:val="67558A2F"/>
    <w:rsid w:val="6755EB3D"/>
    <w:rsid w:val="675DC7A5"/>
    <w:rsid w:val="67B88339"/>
    <w:rsid w:val="67D34993"/>
    <w:rsid w:val="67E28739"/>
    <w:rsid w:val="6809EE58"/>
    <w:rsid w:val="680B8D54"/>
    <w:rsid w:val="681BB3F0"/>
    <w:rsid w:val="682BD13F"/>
    <w:rsid w:val="685A0328"/>
    <w:rsid w:val="68685396"/>
    <w:rsid w:val="68A127AB"/>
    <w:rsid w:val="68BE5A81"/>
    <w:rsid w:val="68C3A649"/>
    <w:rsid w:val="6920BB99"/>
    <w:rsid w:val="6985D2C7"/>
    <w:rsid w:val="699D97C1"/>
    <w:rsid w:val="69D2F6A5"/>
    <w:rsid w:val="69D715CC"/>
    <w:rsid w:val="69DD541C"/>
    <w:rsid w:val="6A3CC5DF"/>
    <w:rsid w:val="6A4EA110"/>
    <w:rsid w:val="6A5CC938"/>
    <w:rsid w:val="6A6AD2A1"/>
    <w:rsid w:val="6A9CF3CB"/>
    <w:rsid w:val="6AB883C1"/>
    <w:rsid w:val="6AC44325"/>
    <w:rsid w:val="6AD6ADB8"/>
    <w:rsid w:val="6B04CCBB"/>
    <w:rsid w:val="6B083877"/>
    <w:rsid w:val="6B0844B0"/>
    <w:rsid w:val="6B154208"/>
    <w:rsid w:val="6B5BF828"/>
    <w:rsid w:val="6B5CFAA6"/>
    <w:rsid w:val="6B8D8B4A"/>
    <w:rsid w:val="6BEDE7E2"/>
    <w:rsid w:val="6C1D8BB9"/>
    <w:rsid w:val="6C3C6C33"/>
    <w:rsid w:val="6C5A4E72"/>
    <w:rsid w:val="6C8743A2"/>
    <w:rsid w:val="6C9B21BA"/>
    <w:rsid w:val="6CBCEEA1"/>
    <w:rsid w:val="6D245405"/>
    <w:rsid w:val="6D355DC0"/>
    <w:rsid w:val="6D53DF55"/>
    <w:rsid w:val="6D5B6A54"/>
    <w:rsid w:val="6D8E4CF8"/>
    <w:rsid w:val="6D959462"/>
    <w:rsid w:val="6D9F5CEA"/>
    <w:rsid w:val="6D9F7B97"/>
    <w:rsid w:val="6DFAB857"/>
    <w:rsid w:val="6E07B8EA"/>
    <w:rsid w:val="6E1D2681"/>
    <w:rsid w:val="6E246C83"/>
    <w:rsid w:val="6E783B14"/>
    <w:rsid w:val="6EBEC1F4"/>
    <w:rsid w:val="6F223841"/>
    <w:rsid w:val="6F5EADCC"/>
    <w:rsid w:val="6F920D16"/>
    <w:rsid w:val="6FB16CFC"/>
    <w:rsid w:val="6FDBF819"/>
    <w:rsid w:val="6FEBD768"/>
    <w:rsid w:val="6FEE080E"/>
    <w:rsid w:val="6FF0CF4E"/>
    <w:rsid w:val="6FFD6C42"/>
    <w:rsid w:val="700A76F6"/>
    <w:rsid w:val="707A8AFE"/>
    <w:rsid w:val="70829E3B"/>
    <w:rsid w:val="7086E670"/>
    <w:rsid w:val="7143C15C"/>
    <w:rsid w:val="7149BE75"/>
    <w:rsid w:val="716EB6B6"/>
    <w:rsid w:val="71816F40"/>
    <w:rsid w:val="71CCAD71"/>
    <w:rsid w:val="7209D464"/>
    <w:rsid w:val="722DB280"/>
    <w:rsid w:val="7234ABC8"/>
    <w:rsid w:val="729F7F1C"/>
    <w:rsid w:val="72EE4CB1"/>
    <w:rsid w:val="72EF1E19"/>
    <w:rsid w:val="7313B663"/>
    <w:rsid w:val="733A54A1"/>
    <w:rsid w:val="73731B59"/>
    <w:rsid w:val="737413DC"/>
    <w:rsid w:val="739A5F00"/>
    <w:rsid w:val="73AB99C5"/>
    <w:rsid w:val="742222A5"/>
    <w:rsid w:val="74503B55"/>
    <w:rsid w:val="747F29BA"/>
    <w:rsid w:val="74C1CDA6"/>
    <w:rsid w:val="74E39DA3"/>
    <w:rsid w:val="74E8E55A"/>
    <w:rsid w:val="753FFBEA"/>
    <w:rsid w:val="755542AB"/>
    <w:rsid w:val="755D0479"/>
    <w:rsid w:val="755F3389"/>
    <w:rsid w:val="75762363"/>
    <w:rsid w:val="75CF62B7"/>
    <w:rsid w:val="75DBD09D"/>
    <w:rsid w:val="75DC173A"/>
    <w:rsid w:val="75E1BFA0"/>
    <w:rsid w:val="75FB9CE0"/>
    <w:rsid w:val="75FBECE7"/>
    <w:rsid w:val="76008D7F"/>
    <w:rsid w:val="768D7564"/>
    <w:rsid w:val="76C9030E"/>
    <w:rsid w:val="76DC3858"/>
    <w:rsid w:val="76E91E59"/>
    <w:rsid w:val="774814BD"/>
    <w:rsid w:val="7757C6B1"/>
    <w:rsid w:val="778CC7BD"/>
    <w:rsid w:val="7793357B"/>
    <w:rsid w:val="77C0033F"/>
    <w:rsid w:val="780AA4B1"/>
    <w:rsid w:val="780FF279"/>
    <w:rsid w:val="781F25F8"/>
    <w:rsid w:val="7830DD93"/>
    <w:rsid w:val="784756AF"/>
    <w:rsid w:val="7849A156"/>
    <w:rsid w:val="7894C03F"/>
    <w:rsid w:val="78953DED"/>
    <w:rsid w:val="78A33E92"/>
    <w:rsid w:val="78AA2399"/>
    <w:rsid w:val="7907810A"/>
    <w:rsid w:val="790B3BB5"/>
    <w:rsid w:val="793DA807"/>
    <w:rsid w:val="79AC28DF"/>
    <w:rsid w:val="79AE19CB"/>
    <w:rsid w:val="79B760FD"/>
    <w:rsid w:val="79B775B1"/>
    <w:rsid w:val="79BDEEFB"/>
    <w:rsid w:val="7A1F90D6"/>
    <w:rsid w:val="7A638CC1"/>
    <w:rsid w:val="7A8F69FF"/>
    <w:rsid w:val="7A98DC73"/>
    <w:rsid w:val="7A9FC134"/>
    <w:rsid w:val="7AA06177"/>
    <w:rsid w:val="7AA87A4C"/>
    <w:rsid w:val="7AD2811C"/>
    <w:rsid w:val="7AED4C6E"/>
    <w:rsid w:val="7AEE97B9"/>
    <w:rsid w:val="7AFF3260"/>
    <w:rsid w:val="7B039D11"/>
    <w:rsid w:val="7B0E4E40"/>
    <w:rsid w:val="7B101DA7"/>
    <w:rsid w:val="7B64C765"/>
    <w:rsid w:val="7B70A046"/>
    <w:rsid w:val="7B96147F"/>
    <w:rsid w:val="7BC29070"/>
    <w:rsid w:val="7BEC6A6B"/>
    <w:rsid w:val="7BEE8C7C"/>
    <w:rsid w:val="7C2434D2"/>
    <w:rsid w:val="7C6E2707"/>
    <w:rsid w:val="7C8DEE42"/>
    <w:rsid w:val="7CB7A2BA"/>
    <w:rsid w:val="7CC28E2C"/>
    <w:rsid w:val="7CC6FD65"/>
    <w:rsid w:val="7CD4A4E4"/>
    <w:rsid w:val="7D007ADE"/>
    <w:rsid w:val="7D0EE62B"/>
    <w:rsid w:val="7D472B0B"/>
    <w:rsid w:val="7D5A7D00"/>
    <w:rsid w:val="7D6516B1"/>
    <w:rsid w:val="7D73B4BE"/>
    <w:rsid w:val="7D93412E"/>
    <w:rsid w:val="7DC4E8FC"/>
    <w:rsid w:val="7DE73E9C"/>
    <w:rsid w:val="7DE8F43B"/>
    <w:rsid w:val="7DF4B466"/>
    <w:rsid w:val="7DF897C9"/>
    <w:rsid w:val="7E114F96"/>
    <w:rsid w:val="7E468E22"/>
    <w:rsid w:val="7E491546"/>
    <w:rsid w:val="7E5DA1BC"/>
    <w:rsid w:val="7E82DED7"/>
    <w:rsid w:val="7EBEF239"/>
    <w:rsid w:val="7ED2966C"/>
    <w:rsid w:val="7F161CAD"/>
    <w:rsid w:val="7F199EF3"/>
    <w:rsid w:val="7F2BCAC5"/>
    <w:rsid w:val="7F38298C"/>
    <w:rsid w:val="7F7C8364"/>
    <w:rsid w:val="7F91128C"/>
    <w:rsid w:val="7F99B589"/>
    <w:rsid w:val="7F9E0BE4"/>
    <w:rsid w:val="7F9F3078"/>
    <w:rsid w:val="7FA10056"/>
    <w:rsid w:val="7FC2E3F7"/>
    <w:rsid w:val="7FE84D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59E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13E"/>
    <w:rPr>
      <w:rFonts w:ascii="Arial" w:hAnsi="Arial"/>
    </w:rPr>
  </w:style>
  <w:style w:type="paragraph" w:styleId="Overskrift1">
    <w:name w:val="heading 1"/>
    <w:aliases w:val="Aetat1,Arial 14 Fett,Arial 14 Fett1,Arial 14 Fett11,Arial 14 Fett2,Arial 14 Fett21,Arial 14 Fett3,Benyttes ikke!,H1,Haavind Heading 1,Heading V,Heading V1,Heading V2,Hovedbl,Hovedblokk,Hovedblokk1,Main title,NCAS HEADING 1,TF-Overskrift 1"/>
    <w:next w:val="Brdtekst"/>
    <w:link w:val="Overskrift1Tegn"/>
    <w:uiPriority w:val="1"/>
    <w:qFormat/>
    <w:rsid w:val="00601A0F"/>
    <w:pPr>
      <w:keepNext/>
      <w:numPr>
        <w:numId w:val="9"/>
      </w:numPr>
      <w:spacing w:before="360" w:after="240" w:line="264" w:lineRule="auto"/>
      <w:outlineLvl w:val="0"/>
    </w:pPr>
    <w:rPr>
      <w:rFonts w:ascii="Arial" w:eastAsiaTheme="majorEastAsia" w:hAnsi="Arial" w:cs="Arial"/>
      <w:b/>
      <w:caps/>
      <w:szCs w:val="32"/>
      <w:lang w:val="nb-NO"/>
    </w:rPr>
  </w:style>
  <w:style w:type="paragraph" w:styleId="Overskrift2">
    <w:name w:val="heading 2"/>
    <w:aliases w:val="2 headline,Arial 12 Fett Kursiv,Arial 12 Fett Kursiv1,Arial 12 Fett Kursiv11,Arial 12 Fett Kursiv2,Arial 12 Fett Kursiv3,Arial 12 Fett Kursiv4,GD nivå 1,H2,HD2,HD2 Char,Heading EMC-2,Paragraph Level 2 Haavind,Paragraph level 2 Haavind"/>
    <w:link w:val="Overskrift2Tegn"/>
    <w:uiPriority w:val="1"/>
    <w:unhideWhenUsed/>
    <w:qFormat/>
    <w:rsid w:val="00DE7059"/>
    <w:pPr>
      <w:numPr>
        <w:ilvl w:val="1"/>
        <w:numId w:val="9"/>
      </w:numPr>
      <w:spacing w:before="240" w:after="240" w:line="264" w:lineRule="auto"/>
      <w:outlineLvl w:val="1"/>
    </w:pPr>
    <w:rPr>
      <w:rFonts w:ascii="Arial" w:eastAsiaTheme="majorEastAsia" w:hAnsi="Arial" w:cs="Arial"/>
      <w:szCs w:val="26"/>
      <w:lang w:val="nb-NO"/>
    </w:rPr>
  </w:style>
  <w:style w:type="paragraph" w:styleId="Overskrift3">
    <w:name w:val="heading 3"/>
    <w:aliases w:val="Arial 12 Fett,Arial 12 Fett1,Arial 12 Fett11,Arial 12 Fett2,Arial 12 Fett3,Arial 12 Fett4,Arial 12 Fett5,GD nivå 1.1,H3,Heading 3 - dbc,NCAS Heading 3,PLS,Paragraph Level 3 Haavind,TF-Overskrift 2,TF-Overskrift 3,Underkap.,Underkap.1,e,h3"/>
    <w:link w:val="Overskrift3Tegn"/>
    <w:uiPriority w:val="1"/>
    <w:unhideWhenUsed/>
    <w:qFormat/>
    <w:rsid w:val="00DE7059"/>
    <w:pPr>
      <w:numPr>
        <w:ilvl w:val="2"/>
        <w:numId w:val="9"/>
      </w:numPr>
      <w:spacing w:before="240" w:after="240" w:line="264" w:lineRule="auto"/>
      <w:outlineLvl w:val="2"/>
    </w:pPr>
    <w:rPr>
      <w:rFonts w:ascii="Arial" w:eastAsiaTheme="majorEastAsia" w:hAnsi="Arial" w:cs="Arial"/>
      <w:szCs w:val="24"/>
      <w:lang w:val="nb-NO"/>
    </w:rPr>
  </w:style>
  <w:style w:type="paragraph" w:styleId="Overskrift4">
    <w:name w:val="heading 4"/>
    <w:aliases w:val="4,41,410,42,43,44,45,46,47,48,49,Avsnitt,Avsnitt1,Forutsetninger,H4,H41,H410,H42,H43,H44,H45,H46,H47,H48,H49,ICG-rapp m/nr-overskrift nivå 4,Level 2 - a,Map Title,Paragraph Level 4 Haavind,a.,a.1,a.10,a.11,a.2,a.3,a.4,a.5,a.6,a.7,a.8,a.9,h4"/>
    <w:link w:val="Overskrift4Tegn"/>
    <w:uiPriority w:val="1"/>
    <w:unhideWhenUsed/>
    <w:qFormat/>
    <w:rsid w:val="00DE7059"/>
    <w:pPr>
      <w:numPr>
        <w:ilvl w:val="3"/>
        <w:numId w:val="9"/>
      </w:numPr>
      <w:spacing w:before="240" w:after="240" w:line="264" w:lineRule="auto"/>
      <w:outlineLvl w:val="3"/>
    </w:pPr>
    <w:rPr>
      <w:rFonts w:ascii="Arial" w:eastAsiaTheme="majorEastAsia" w:hAnsi="Arial" w:cs="Arial"/>
      <w:iCs/>
      <w:lang w:val="nb-NO"/>
    </w:rPr>
  </w:style>
  <w:style w:type="paragraph" w:styleId="Overskrift5">
    <w:name w:val="heading 5"/>
    <w:aliases w:val="GD nivå 1.1.1.1,H5,H51,H511,H52,H521,H53,H54,H55,H56,H57,H58,L5,Level 5 Topic Heading,Underavsnitt,Underavsnitt1,Underavsnitt2,Underavsnitt3,Underavsnitt4,Underavsnitt5,Underavsnitt6,Underavsnitt7,Underavsnitt8,h5,i innholdsfortegnelsen"/>
    <w:link w:val="Overskrift5Tegn"/>
    <w:uiPriority w:val="9"/>
    <w:unhideWhenUsed/>
    <w:qFormat/>
    <w:rsid w:val="00DE7059"/>
    <w:pPr>
      <w:numPr>
        <w:ilvl w:val="4"/>
        <w:numId w:val="9"/>
      </w:numPr>
      <w:spacing w:before="240" w:after="240" w:line="264" w:lineRule="auto"/>
      <w:outlineLvl w:val="4"/>
    </w:pPr>
    <w:rPr>
      <w:rFonts w:ascii="Arial" w:eastAsiaTheme="majorEastAsia" w:hAnsi="Arial" w:cs="Arial"/>
      <w:lang w:val="nb-NO"/>
    </w:rPr>
  </w:style>
  <w:style w:type="paragraph" w:styleId="Overskrift6">
    <w:name w:val="heading 6"/>
    <w:basedOn w:val="Normal"/>
    <w:next w:val="Normal"/>
    <w:link w:val="Overskrift6Tegn"/>
    <w:uiPriority w:val="9"/>
    <w:semiHidden/>
    <w:unhideWhenUsed/>
    <w:qFormat/>
    <w:rsid w:val="00DE705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DE705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DE70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E70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link w:val="BrdtekstTegn"/>
    <w:unhideWhenUsed/>
    <w:qFormat/>
    <w:rsid w:val="001E6BF0"/>
    <w:pPr>
      <w:spacing w:before="240" w:after="240" w:line="264" w:lineRule="auto"/>
    </w:pPr>
    <w:rPr>
      <w:rFonts w:ascii="Arial" w:hAnsi="Arial" w:cs="Arial"/>
      <w:lang w:val="nb-NO"/>
    </w:rPr>
  </w:style>
  <w:style w:type="character" w:customStyle="1" w:styleId="BrdtekstTegn">
    <w:name w:val="Brødtekst Tegn"/>
    <w:basedOn w:val="Standardskriftforavsnitt"/>
    <w:link w:val="Brdtekst"/>
    <w:rsid w:val="001E6BF0"/>
    <w:rPr>
      <w:rFonts w:ascii="Arial" w:hAnsi="Arial" w:cs="Arial"/>
      <w:lang w:val="nb-NO"/>
    </w:rPr>
  </w:style>
  <w:style w:type="table" w:styleId="Listetabell1lys">
    <w:name w:val="List Table 1 Light"/>
    <w:basedOn w:val="Vanligtabell"/>
    <w:uiPriority w:val="46"/>
    <w:rsid w:val="00DE70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verskrift6Tegn">
    <w:name w:val="Overskrift 6 Tegn"/>
    <w:basedOn w:val="Standardskriftforavsnitt"/>
    <w:link w:val="Overskrift6"/>
    <w:uiPriority w:val="9"/>
    <w:semiHidden/>
    <w:rsid w:val="00DE7059"/>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DE7059"/>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DE705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E7059"/>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DE7059"/>
    <w:pPr>
      <w:numPr>
        <w:numId w:val="5"/>
      </w:numPr>
    </w:pPr>
  </w:style>
  <w:style w:type="paragraph" w:styleId="Avsenderadresse">
    <w:name w:val="envelope return"/>
    <w:basedOn w:val="Normal"/>
    <w:uiPriority w:val="99"/>
    <w:semiHidden/>
    <w:unhideWhenUsed/>
    <w:rsid w:val="00DE7059"/>
    <w:rPr>
      <w:rFonts w:asciiTheme="majorHAnsi" w:eastAsiaTheme="majorEastAsia" w:hAnsiTheme="majorHAnsi" w:cstheme="majorBidi"/>
    </w:rPr>
  </w:style>
  <w:style w:type="paragraph" w:styleId="Bibliografi">
    <w:name w:val="Bibliography"/>
    <w:basedOn w:val="Normal"/>
    <w:next w:val="Normal"/>
    <w:uiPriority w:val="37"/>
    <w:semiHidden/>
    <w:unhideWhenUsed/>
    <w:rsid w:val="00DE7059"/>
  </w:style>
  <w:style w:type="paragraph" w:styleId="Bildetekst">
    <w:name w:val="caption"/>
    <w:basedOn w:val="Normal"/>
    <w:next w:val="Normal"/>
    <w:uiPriority w:val="35"/>
    <w:semiHidden/>
    <w:unhideWhenUsed/>
    <w:qFormat/>
    <w:rsid w:val="00DE7059"/>
    <w:pPr>
      <w:spacing w:after="200"/>
    </w:pPr>
    <w:rPr>
      <w:i/>
      <w:iCs/>
      <w:color w:val="44546A" w:themeColor="text2"/>
      <w:sz w:val="18"/>
      <w:szCs w:val="18"/>
    </w:rPr>
  </w:style>
  <w:style w:type="character" w:customStyle="1" w:styleId="Overskrift1Tegn">
    <w:name w:val="Overskrift 1 Tegn"/>
    <w:aliases w:val="Aetat1 Tegn,Arial 14 Fett Tegn,Arial 14 Fett1 Tegn,Arial 14 Fett11 Tegn,Arial 14 Fett2 Tegn,Arial 14 Fett21 Tegn,Arial 14 Fett3 Tegn,Benyttes ikke! Tegn,H1 Tegn,Haavind Heading 1 Tegn,Heading V Tegn,Heading V1 Tegn,Heading V2 Tegn"/>
    <w:basedOn w:val="Standardskriftforavsnitt"/>
    <w:link w:val="Overskrift1"/>
    <w:uiPriority w:val="1"/>
    <w:rsid w:val="00601A0F"/>
    <w:rPr>
      <w:rFonts w:ascii="Arial" w:eastAsiaTheme="majorEastAsia" w:hAnsi="Arial" w:cs="Arial"/>
      <w:b/>
      <w:caps/>
      <w:szCs w:val="32"/>
      <w:lang w:val="nb-NO"/>
    </w:rPr>
  </w:style>
  <w:style w:type="character" w:customStyle="1" w:styleId="Overskrift2Tegn">
    <w:name w:val="Overskrift 2 Tegn"/>
    <w:aliases w:val="2 headline Tegn,Arial 12 Fett Kursiv Tegn,Arial 12 Fett Kursiv1 Tegn,Arial 12 Fett Kursiv11 Tegn,Arial 12 Fett Kursiv2 Tegn,Arial 12 Fett Kursiv3 Tegn,Arial 12 Fett Kursiv4 Tegn,GD nivå 1 Tegn,H2 Tegn,HD2 Tegn,HD2 Char Tegn"/>
    <w:basedOn w:val="Standardskriftforavsnitt"/>
    <w:link w:val="Overskrift2"/>
    <w:uiPriority w:val="1"/>
    <w:rsid w:val="00DE7059"/>
    <w:rPr>
      <w:rFonts w:ascii="Arial" w:eastAsiaTheme="majorEastAsia" w:hAnsi="Arial" w:cs="Arial"/>
      <w:szCs w:val="26"/>
      <w:lang w:val="nb-NO"/>
    </w:rPr>
  </w:style>
  <w:style w:type="character" w:customStyle="1" w:styleId="Overskrift3Tegn">
    <w:name w:val="Overskrift 3 Tegn"/>
    <w:aliases w:val="Arial 12 Fett Tegn,Arial 12 Fett1 Tegn,Arial 12 Fett11 Tegn,Arial 12 Fett2 Tegn,Arial 12 Fett3 Tegn,Arial 12 Fett4 Tegn,Arial 12 Fett5 Tegn,GD nivå 1.1 Tegn,H3 Tegn,Heading 3 - dbc Tegn,NCAS Heading 3 Tegn,PLS Tegn,TF-Overskrift 2 Tegn"/>
    <w:basedOn w:val="Standardskriftforavsnitt"/>
    <w:link w:val="Overskrift3"/>
    <w:uiPriority w:val="1"/>
    <w:rsid w:val="00DE7059"/>
    <w:rPr>
      <w:rFonts w:ascii="Arial" w:eastAsiaTheme="majorEastAsia" w:hAnsi="Arial" w:cs="Arial"/>
      <w:szCs w:val="24"/>
      <w:lang w:val="nb-NO"/>
    </w:rPr>
  </w:style>
  <w:style w:type="character" w:customStyle="1" w:styleId="Overskrift4Tegn">
    <w:name w:val="Overskrift 4 Tegn"/>
    <w:aliases w:val="4 Tegn,41 Tegn,410 Tegn,42 Tegn,43 Tegn,44 Tegn,45 Tegn,46 Tegn,47 Tegn,48 Tegn,49 Tegn,Avsnitt Tegn,Avsnitt1 Tegn,Forutsetninger Tegn,H4 Tegn,H41 Tegn,H410 Tegn,H42 Tegn,H43 Tegn,H44 Tegn,H45 Tegn,H46 Tegn,H47 Tegn,H48 Tegn,H49 Tegn"/>
    <w:basedOn w:val="Standardskriftforavsnitt"/>
    <w:link w:val="Overskrift4"/>
    <w:uiPriority w:val="1"/>
    <w:rsid w:val="00DE7059"/>
    <w:rPr>
      <w:rFonts w:ascii="Arial" w:eastAsiaTheme="majorEastAsia" w:hAnsi="Arial" w:cs="Arial"/>
      <w:iCs/>
      <w:lang w:val="nb-NO"/>
    </w:rPr>
  </w:style>
  <w:style w:type="character" w:customStyle="1" w:styleId="Overskrift5Tegn">
    <w:name w:val="Overskrift 5 Tegn"/>
    <w:aliases w:val="GD nivå 1.1.1.1 Tegn,H5 Tegn,H51 Tegn,H511 Tegn,H52 Tegn,H521 Tegn,H53 Tegn,H54 Tegn,H55 Tegn,H56 Tegn,H57 Tegn,H58 Tegn,L5 Tegn,Level 5 Topic Heading Tegn,Underavsnitt Tegn,Underavsnitt1 Tegn,Underavsnitt2 Tegn,Underavsnitt3 Tegn"/>
    <w:basedOn w:val="Standardskriftforavsnitt"/>
    <w:link w:val="Overskrift5"/>
    <w:uiPriority w:val="9"/>
    <w:rsid w:val="00DE7059"/>
    <w:rPr>
      <w:rFonts w:ascii="Arial" w:eastAsiaTheme="majorEastAsia" w:hAnsi="Arial" w:cs="Arial"/>
      <w:lang w:val="nb-NO"/>
    </w:rPr>
  </w:style>
  <w:style w:type="paragraph" w:styleId="Nummerertliste">
    <w:name w:val="List Number"/>
    <w:aliases w:val="Bokstavliste"/>
    <w:uiPriority w:val="2"/>
    <w:unhideWhenUsed/>
    <w:qFormat/>
    <w:rsid w:val="00DE7059"/>
    <w:pPr>
      <w:numPr>
        <w:ilvl w:val="5"/>
        <w:numId w:val="9"/>
      </w:numPr>
      <w:tabs>
        <w:tab w:val="left" w:pos="1417"/>
      </w:tabs>
      <w:spacing w:before="120" w:after="120" w:line="264" w:lineRule="auto"/>
    </w:pPr>
    <w:rPr>
      <w:rFonts w:ascii="Arial" w:hAnsi="Arial" w:cs="Arial"/>
      <w:lang w:val="nb-NO"/>
    </w:rPr>
  </w:style>
  <w:style w:type="paragraph" w:styleId="Nummerertliste2">
    <w:name w:val="List Number 2"/>
    <w:aliases w:val="Romertall-liste"/>
    <w:uiPriority w:val="3"/>
    <w:unhideWhenUsed/>
    <w:qFormat/>
    <w:rsid w:val="00DE7059"/>
    <w:pPr>
      <w:numPr>
        <w:ilvl w:val="6"/>
        <w:numId w:val="9"/>
      </w:numPr>
      <w:tabs>
        <w:tab w:val="left" w:pos="1417"/>
      </w:tabs>
      <w:spacing w:before="120" w:after="120" w:line="264" w:lineRule="auto"/>
    </w:pPr>
    <w:rPr>
      <w:rFonts w:ascii="Arial" w:hAnsi="Arial" w:cs="Arial"/>
      <w:lang w:val="nb-NO"/>
    </w:rPr>
  </w:style>
  <w:style w:type="paragraph" w:styleId="Nummerertliste3">
    <w:name w:val="List Number 3"/>
    <w:aliases w:val="Nummerliste"/>
    <w:uiPriority w:val="4"/>
    <w:unhideWhenUsed/>
    <w:qFormat/>
    <w:rsid w:val="00DE7059"/>
    <w:pPr>
      <w:numPr>
        <w:ilvl w:val="7"/>
        <w:numId w:val="9"/>
      </w:numPr>
      <w:tabs>
        <w:tab w:val="left" w:pos="1417"/>
      </w:tabs>
      <w:spacing w:before="120" w:after="120" w:line="264" w:lineRule="auto"/>
    </w:pPr>
    <w:rPr>
      <w:rFonts w:ascii="Arial" w:hAnsi="Arial" w:cs="Arial"/>
      <w:lang w:val="nb-NO"/>
    </w:rPr>
  </w:style>
  <w:style w:type="paragraph" w:styleId="Tittel">
    <w:name w:val="Title"/>
    <w:next w:val="Brdtekst"/>
    <w:link w:val="TittelTegn"/>
    <w:uiPriority w:val="5"/>
    <w:qFormat/>
    <w:rsid w:val="00DE7059"/>
    <w:pPr>
      <w:spacing w:before="240" w:after="240" w:line="264" w:lineRule="auto"/>
      <w:contextualSpacing/>
      <w:outlineLvl w:val="0"/>
    </w:pPr>
    <w:rPr>
      <w:rFonts w:ascii="Arial" w:eastAsiaTheme="majorEastAsia" w:hAnsi="Arial" w:cs="Arial"/>
      <w:b/>
      <w:caps/>
      <w:kern w:val="28"/>
      <w:szCs w:val="56"/>
      <w:lang w:val="nb-NO"/>
    </w:rPr>
  </w:style>
  <w:style w:type="character" w:customStyle="1" w:styleId="TittelTegn">
    <w:name w:val="Tittel Tegn"/>
    <w:basedOn w:val="Standardskriftforavsnitt"/>
    <w:link w:val="Tittel"/>
    <w:uiPriority w:val="5"/>
    <w:rsid w:val="00DE7059"/>
    <w:rPr>
      <w:rFonts w:ascii="Arial" w:eastAsiaTheme="majorEastAsia" w:hAnsi="Arial" w:cs="Arial"/>
      <w:b/>
      <w:caps/>
      <w:kern w:val="28"/>
      <w:szCs w:val="56"/>
      <w:lang w:val="nb-NO"/>
    </w:rPr>
  </w:style>
  <w:style w:type="paragraph" w:styleId="Undertittel">
    <w:name w:val="Subtitle"/>
    <w:next w:val="Brdtekst"/>
    <w:link w:val="UndertittelTegn"/>
    <w:uiPriority w:val="5"/>
    <w:qFormat/>
    <w:rsid w:val="00DE7059"/>
    <w:pPr>
      <w:numPr>
        <w:ilvl w:val="1"/>
      </w:numPr>
      <w:spacing w:before="240" w:after="240" w:line="264" w:lineRule="auto"/>
      <w:outlineLvl w:val="0"/>
    </w:pPr>
    <w:rPr>
      <w:rFonts w:ascii="Arial" w:eastAsiaTheme="minorEastAsia" w:hAnsi="Arial" w:cs="Arial"/>
      <w:b/>
      <w:lang w:val="nb-NO"/>
    </w:rPr>
  </w:style>
  <w:style w:type="character" w:customStyle="1" w:styleId="UndertittelTegn">
    <w:name w:val="Undertittel Tegn"/>
    <w:basedOn w:val="Standardskriftforavsnitt"/>
    <w:link w:val="Undertittel"/>
    <w:uiPriority w:val="5"/>
    <w:rsid w:val="00DE7059"/>
    <w:rPr>
      <w:rFonts w:ascii="Arial" w:eastAsiaTheme="minorEastAsia" w:hAnsi="Arial" w:cs="Arial"/>
      <w:b/>
      <w:lang w:val="nb-NO"/>
    </w:rPr>
  </w:style>
  <w:style w:type="paragraph" w:customStyle="1" w:styleId="Heading2B">
    <w:name w:val="Heading 2B"/>
    <w:basedOn w:val="Overskrift2"/>
    <w:next w:val="Overskrift3"/>
    <w:link w:val="Heading2BTegn"/>
    <w:uiPriority w:val="1"/>
    <w:qFormat/>
    <w:rsid w:val="00601A0F"/>
    <w:pPr>
      <w:keepNext/>
      <w:spacing w:before="360"/>
      <w:ind w:left="936" w:hanging="936"/>
    </w:pPr>
    <w:rPr>
      <w:b/>
    </w:rPr>
  </w:style>
  <w:style w:type="character" w:customStyle="1" w:styleId="Heading2BTegn">
    <w:name w:val="Heading 2B Tegn"/>
    <w:basedOn w:val="Standardskriftforavsnitt"/>
    <w:link w:val="Heading2B"/>
    <w:uiPriority w:val="1"/>
    <w:rsid w:val="00601A0F"/>
    <w:rPr>
      <w:rFonts w:ascii="Arial" w:eastAsiaTheme="majorEastAsia" w:hAnsi="Arial" w:cs="Arial"/>
      <w:b/>
      <w:szCs w:val="26"/>
      <w:lang w:val="nb-NO"/>
    </w:rPr>
  </w:style>
  <w:style w:type="paragraph" w:customStyle="1" w:styleId="Heading3B">
    <w:name w:val="Heading 3B"/>
    <w:basedOn w:val="Overskrift3"/>
    <w:next w:val="Overskrift4"/>
    <w:link w:val="Heading3BTegn"/>
    <w:uiPriority w:val="1"/>
    <w:qFormat/>
    <w:rsid w:val="00601A0F"/>
    <w:pPr>
      <w:keepNext/>
      <w:spacing w:before="360"/>
      <w:ind w:left="936" w:hanging="936"/>
    </w:pPr>
    <w:rPr>
      <w:b/>
    </w:rPr>
  </w:style>
  <w:style w:type="character" w:customStyle="1" w:styleId="Heading3BTegn">
    <w:name w:val="Heading 3B Tegn"/>
    <w:basedOn w:val="Standardskriftforavsnitt"/>
    <w:link w:val="Heading3B"/>
    <w:uiPriority w:val="1"/>
    <w:rsid w:val="00601A0F"/>
    <w:rPr>
      <w:rFonts w:ascii="Arial" w:eastAsiaTheme="majorEastAsia" w:hAnsi="Arial" w:cs="Arial"/>
      <w:b/>
      <w:szCs w:val="24"/>
      <w:lang w:val="nb-NO"/>
    </w:rPr>
  </w:style>
  <w:style w:type="paragraph" w:styleId="Sitat">
    <w:name w:val="Quote"/>
    <w:next w:val="Brdtekst"/>
    <w:link w:val="SitatTegn"/>
    <w:uiPriority w:val="6"/>
    <w:qFormat/>
    <w:rsid w:val="00DE7059"/>
    <w:pPr>
      <w:spacing w:before="240" w:after="240"/>
      <w:ind w:left="935" w:right="935"/>
    </w:pPr>
    <w:rPr>
      <w:rFonts w:ascii="Arial" w:hAnsi="Arial" w:cs="Arial"/>
      <w:i/>
      <w:iCs/>
      <w:lang w:val="nb-NO"/>
    </w:rPr>
  </w:style>
  <w:style w:type="character" w:customStyle="1" w:styleId="SitatTegn">
    <w:name w:val="Sitat Tegn"/>
    <w:basedOn w:val="Standardskriftforavsnitt"/>
    <w:link w:val="Sitat"/>
    <w:uiPriority w:val="6"/>
    <w:rsid w:val="00DE7059"/>
    <w:rPr>
      <w:rFonts w:ascii="Arial" w:hAnsi="Arial" w:cs="Arial"/>
      <w:i/>
      <w:iCs/>
      <w:lang w:val="nb-NO"/>
    </w:rPr>
  </w:style>
  <w:style w:type="paragraph" w:styleId="Listeavsnitt">
    <w:name w:val="List Paragraph"/>
    <w:uiPriority w:val="34"/>
    <w:rsid w:val="00DE7059"/>
    <w:pPr>
      <w:numPr>
        <w:numId w:val="10"/>
      </w:numPr>
      <w:tabs>
        <w:tab w:val="left" w:pos="1417"/>
      </w:tabs>
      <w:spacing w:before="120" w:after="120" w:line="264" w:lineRule="auto"/>
    </w:pPr>
    <w:rPr>
      <w:rFonts w:ascii="Arial" w:hAnsi="Arial" w:cs="Arial"/>
      <w:lang w:val="nb-NO"/>
    </w:rPr>
  </w:style>
  <w:style w:type="paragraph" w:styleId="Punktliste">
    <w:name w:val="List Bullet"/>
    <w:uiPriority w:val="99"/>
    <w:unhideWhenUsed/>
    <w:rsid w:val="00DE7059"/>
    <w:pPr>
      <w:numPr>
        <w:ilvl w:val="1"/>
        <w:numId w:val="10"/>
      </w:numPr>
      <w:tabs>
        <w:tab w:val="left" w:pos="1417"/>
      </w:tabs>
      <w:spacing w:before="120" w:after="120" w:line="264" w:lineRule="auto"/>
    </w:pPr>
    <w:rPr>
      <w:rFonts w:ascii="Arial" w:hAnsi="Arial" w:cs="Arial"/>
      <w:lang w:val="nb-NO"/>
    </w:rPr>
  </w:style>
  <w:style w:type="paragraph" w:styleId="Punktliste2">
    <w:name w:val="List Bullet 2"/>
    <w:uiPriority w:val="99"/>
    <w:unhideWhenUsed/>
    <w:rsid w:val="00DE7059"/>
    <w:pPr>
      <w:numPr>
        <w:ilvl w:val="2"/>
        <w:numId w:val="10"/>
      </w:numPr>
      <w:tabs>
        <w:tab w:val="left" w:pos="1417"/>
      </w:tabs>
      <w:spacing w:before="120" w:after="120" w:line="264" w:lineRule="auto"/>
    </w:pPr>
    <w:rPr>
      <w:rFonts w:ascii="Arial" w:hAnsi="Arial" w:cs="Arial"/>
      <w:lang w:val="nb-NO"/>
    </w:rPr>
  </w:style>
  <w:style w:type="paragraph" w:styleId="Punktliste3">
    <w:name w:val="List Bullet 3"/>
    <w:uiPriority w:val="99"/>
    <w:unhideWhenUsed/>
    <w:rsid w:val="00DE7059"/>
    <w:pPr>
      <w:numPr>
        <w:ilvl w:val="3"/>
        <w:numId w:val="10"/>
      </w:numPr>
      <w:tabs>
        <w:tab w:val="left" w:pos="1417"/>
      </w:tabs>
      <w:spacing w:before="120" w:after="120" w:line="264" w:lineRule="auto"/>
    </w:pPr>
    <w:rPr>
      <w:rFonts w:ascii="Arial" w:hAnsi="Arial" w:cs="Arial"/>
      <w:lang w:val="nb-NO"/>
    </w:rPr>
  </w:style>
  <w:style w:type="paragraph" w:styleId="Punktliste4">
    <w:name w:val="List Bullet 4"/>
    <w:uiPriority w:val="99"/>
    <w:semiHidden/>
    <w:unhideWhenUsed/>
    <w:rsid w:val="00DE7059"/>
    <w:pPr>
      <w:numPr>
        <w:ilvl w:val="4"/>
        <w:numId w:val="10"/>
      </w:numPr>
      <w:tabs>
        <w:tab w:val="left" w:pos="1417"/>
      </w:tabs>
      <w:spacing w:before="120" w:after="120" w:line="264" w:lineRule="auto"/>
    </w:pPr>
    <w:rPr>
      <w:rFonts w:ascii="Arial" w:hAnsi="Arial" w:cs="Arial"/>
      <w:lang w:val="nb-NO"/>
    </w:rPr>
  </w:style>
  <w:style w:type="numbering" w:styleId="111111">
    <w:name w:val="Outline List 2"/>
    <w:basedOn w:val="Ingenliste"/>
    <w:uiPriority w:val="99"/>
    <w:semiHidden/>
    <w:unhideWhenUsed/>
    <w:rsid w:val="00DE7059"/>
    <w:pPr>
      <w:numPr>
        <w:numId w:val="3"/>
      </w:numPr>
    </w:pPr>
  </w:style>
  <w:style w:type="numbering" w:styleId="1ai">
    <w:name w:val="Outline List 1"/>
    <w:basedOn w:val="Ingenliste"/>
    <w:uiPriority w:val="99"/>
    <w:semiHidden/>
    <w:unhideWhenUsed/>
    <w:rsid w:val="00DE7059"/>
    <w:pPr>
      <w:numPr>
        <w:numId w:val="4"/>
      </w:numPr>
    </w:pPr>
  </w:style>
  <w:style w:type="paragraph" w:styleId="Blokktekst">
    <w:name w:val="Block Text"/>
    <w:basedOn w:val="Normal"/>
    <w:uiPriority w:val="99"/>
    <w:semiHidden/>
    <w:unhideWhenUsed/>
    <w:rsid w:val="00DE705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bletekst">
    <w:name w:val="Balloon Text"/>
    <w:basedOn w:val="Normal"/>
    <w:link w:val="BobletekstTegn"/>
    <w:uiPriority w:val="99"/>
    <w:semiHidden/>
    <w:unhideWhenUsed/>
    <w:rsid w:val="00DE705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E7059"/>
    <w:rPr>
      <w:rFonts w:ascii="Segoe UI" w:hAnsi="Segoe UI" w:cs="Segoe UI"/>
      <w:sz w:val="18"/>
      <w:szCs w:val="18"/>
    </w:rPr>
  </w:style>
  <w:style w:type="character" w:styleId="Boktittel">
    <w:name w:val="Book Title"/>
    <w:basedOn w:val="Standardskriftforavsnitt"/>
    <w:uiPriority w:val="33"/>
    <w:semiHidden/>
    <w:qFormat/>
    <w:rsid w:val="00DE7059"/>
    <w:rPr>
      <w:b/>
      <w:bCs/>
      <w:i/>
      <w:iCs/>
      <w:spacing w:val="5"/>
    </w:rPr>
  </w:style>
  <w:style w:type="paragraph" w:styleId="Brdtekst-frsteinnrykk">
    <w:name w:val="Body Text First Indent"/>
    <w:basedOn w:val="Brdtekst"/>
    <w:link w:val="Brdtekst-frsteinnrykkTegn"/>
    <w:uiPriority w:val="99"/>
    <w:semiHidden/>
    <w:unhideWhenUsed/>
    <w:rsid w:val="00DE7059"/>
    <w:pPr>
      <w:spacing w:before="0" w:after="160" w:line="259" w:lineRule="auto"/>
      <w:ind w:firstLine="360"/>
    </w:pPr>
    <w:rPr>
      <w:rFonts w:asciiTheme="minorHAnsi" w:hAnsiTheme="minorHAnsi" w:cstheme="minorBidi"/>
      <w:sz w:val="22"/>
      <w:lang w:val="en-GB"/>
    </w:rPr>
  </w:style>
  <w:style w:type="character" w:customStyle="1" w:styleId="Brdtekst-frsteinnrykkTegn">
    <w:name w:val="Brødtekst - første innrykk Tegn"/>
    <w:basedOn w:val="BrdtekstTegn"/>
    <w:link w:val="Brdtekst-frsteinnrykk"/>
    <w:uiPriority w:val="99"/>
    <w:semiHidden/>
    <w:rsid w:val="00DE7059"/>
    <w:rPr>
      <w:rFonts w:ascii="Arial" w:hAnsi="Arial" w:cs="Arial"/>
      <w:sz w:val="20"/>
      <w:lang w:val="nb-NO"/>
    </w:rPr>
  </w:style>
  <w:style w:type="paragraph" w:styleId="Brdtekstinnrykk">
    <w:name w:val="Body Text Indent"/>
    <w:basedOn w:val="Normal"/>
    <w:link w:val="BrdtekstinnrykkTegn"/>
    <w:uiPriority w:val="99"/>
    <w:semiHidden/>
    <w:unhideWhenUsed/>
    <w:rsid w:val="00DE7059"/>
    <w:pPr>
      <w:spacing w:after="120"/>
      <w:ind w:left="283"/>
    </w:pPr>
  </w:style>
  <w:style w:type="character" w:customStyle="1" w:styleId="BrdtekstinnrykkTegn">
    <w:name w:val="Brødtekstinnrykk Tegn"/>
    <w:basedOn w:val="Standardskriftforavsnitt"/>
    <w:link w:val="Brdtekstinnrykk"/>
    <w:uiPriority w:val="99"/>
    <w:semiHidden/>
    <w:rsid w:val="00DE7059"/>
  </w:style>
  <w:style w:type="paragraph" w:styleId="Brdtekst-frsteinnrykk2">
    <w:name w:val="Body Text First Indent 2"/>
    <w:basedOn w:val="Brdtekstinnrykk"/>
    <w:link w:val="Brdtekst-frsteinnrykk2Tegn"/>
    <w:uiPriority w:val="99"/>
    <w:semiHidden/>
    <w:unhideWhenUsed/>
    <w:rsid w:val="00DE7059"/>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E7059"/>
  </w:style>
  <w:style w:type="paragraph" w:styleId="Brdtekst2">
    <w:name w:val="Body Text 2"/>
    <w:basedOn w:val="Normal"/>
    <w:link w:val="Brdtekst2Tegn"/>
    <w:uiPriority w:val="99"/>
    <w:semiHidden/>
    <w:unhideWhenUsed/>
    <w:rsid w:val="00DE7059"/>
    <w:pPr>
      <w:spacing w:after="120" w:line="480" w:lineRule="auto"/>
    </w:pPr>
  </w:style>
  <w:style w:type="character" w:customStyle="1" w:styleId="Brdtekst2Tegn">
    <w:name w:val="Brødtekst 2 Tegn"/>
    <w:basedOn w:val="Standardskriftforavsnitt"/>
    <w:link w:val="Brdtekst2"/>
    <w:uiPriority w:val="99"/>
    <w:semiHidden/>
    <w:rsid w:val="00DE7059"/>
  </w:style>
  <w:style w:type="paragraph" w:styleId="Brdtekst3">
    <w:name w:val="Body Text 3"/>
    <w:basedOn w:val="Normal"/>
    <w:link w:val="Brdtekst3Tegn"/>
    <w:uiPriority w:val="99"/>
    <w:semiHidden/>
    <w:unhideWhenUsed/>
    <w:rsid w:val="00DE7059"/>
    <w:pPr>
      <w:spacing w:after="120"/>
    </w:pPr>
    <w:rPr>
      <w:sz w:val="16"/>
      <w:szCs w:val="16"/>
    </w:rPr>
  </w:style>
  <w:style w:type="character" w:customStyle="1" w:styleId="Brdtekst3Tegn">
    <w:name w:val="Brødtekst 3 Tegn"/>
    <w:basedOn w:val="Standardskriftforavsnitt"/>
    <w:link w:val="Brdtekst3"/>
    <w:uiPriority w:val="99"/>
    <w:semiHidden/>
    <w:rsid w:val="00DE7059"/>
    <w:rPr>
      <w:sz w:val="16"/>
      <w:szCs w:val="16"/>
    </w:rPr>
  </w:style>
  <w:style w:type="paragraph" w:styleId="Brdtekstinnrykk2">
    <w:name w:val="Body Text Indent 2"/>
    <w:basedOn w:val="Normal"/>
    <w:link w:val="Brdtekstinnrykk2Tegn"/>
    <w:uiPriority w:val="99"/>
    <w:semiHidden/>
    <w:unhideWhenUsed/>
    <w:rsid w:val="00DE70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E7059"/>
  </w:style>
  <w:style w:type="paragraph" w:styleId="Brdtekstinnrykk3">
    <w:name w:val="Body Text Indent 3"/>
    <w:basedOn w:val="Normal"/>
    <w:link w:val="Brdtekstinnrykk3Tegn"/>
    <w:uiPriority w:val="99"/>
    <w:semiHidden/>
    <w:unhideWhenUsed/>
    <w:rsid w:val="00DE70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E7059"/>
    <w:rPr>
      <w:sz w:val="16"/>
      <w:szCs w:val="16"/>
    </w:rPr>
  </w:style>
  <w:style w:type="paragraph" w:styleId="Bunntekst">
    <w:name w:val="footer"/>
    <w:basedOn w:val="Brdtekst"/>
    <w:link w:val="BunntekstTegn"/>
    <w:uiPriority w:val="99"/>
    <w:unhideWhenUsed/>
    <w:rsid w:val="005947ED"/>
    <w:pPr>
      <w:tabs>
        <w:tab w:val="center" w:pos="4536"/>
        <w:tab w:val="right" w:pos="9072"/>
      </w:tabs>
    </w:pPr>
    <w:rPr>
      <w:sz w:val="16"/>
    </w:rPr>
  </w:style>
  <w:style w:type="character" w:customStyle="1" w:styleId="BunntekstTegn">
    <w:name w:val="Bunntekst Tegn"/>
    <w:basedOn w:val="Standardskriftforavsnitt"/>
    <w:link w:val="Bunntekst"/>
    <w:uiPriority w:val="99"/>
    <w:rsid w:val="005947ED"/>
    <w:rPr>
      <w:rFonts w:ascii="Arial" w:hAnsi="Arial" w:cs="Arial"/>
      <w:sz w:val="16"/>
      <w:lang w:val="nb-NO"/>
    </w:rPr>
  </w:style>
  <w:style w:type="paragraph" w:styleId="Dato">
    <w:name w:val="Date"/>
    <w:basedOn w:val="Normal"/>
    <w:next w:val="Normal"/>
    <w:link w:val="DatoTegn"/>
    <w:uiPriority w:val="99"/>
    <w:semiHidden/>
    <w:unhideWhenUsed/>
    <w:rsid w:val="00DE7059"/>
  </w:style>
  <w:style w:type="character" w:customStyle="1" w:styleId="DatoTegn">
    <w:name w:val="Dato Tegn"/>
    <w:basedOn w:val="Standardskriftforavsnitt"/>
    <w:link w:val="Dato"/>
    <w:uiPriority w:val="99"/>
    <w:semiHidden/>
    <w:rsid w:val="00DE7059"/>
  </w:style>
  <w:style w:type="paragraph" w:styleId="Dokumentkart">
    <w:name w:val="Document Map"/>
    <w:basedOn w:val="Normal"/>
    <w:link w:val="DokumentkartTegn"/>
    <w:uiPriority w:val="99"/>
    <w:semiHidden/>
    <w:unhideWhenUsed/>
    <w:rsid w:val="00DE7059"/>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E7059"/>
    <w:rPr>
      <w:rFonts w:ascii="Segoe UI" w:hAnsi="Segoe UI" w:cs="Segoe UI"/>
      <w:sz w:val="16"/>
      <w:szCs w:val="16"/>
    </w:rPr>
  </w:style>
  <w:style w:type="table" w:styleId="Enkelttabell1">
    <w:name w:val="Table Simple 1"/>
    <w:basedOn w:val="Vanligtabell"/>
    <w:uiPriority w:val="99"/>
    <w:rsid w:val="00DE70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DE70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DE70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E7059"/>
  </w:style>
  <w:style w:type="character" w:customStyle="1" w:styleId="E-postsignaturTegn">
    <w:name w:val="E-postsignatur Tegn"/>
    <w:basedOn w:val="Standardskriftforavsnitt"/>
    <w:link w:val="E-postsignatur"/>
    <w:uiPriority w:val="99"/>
    <w:semiHidden/>
    <w:rsid w:val="00DE7059"/>
  </w:style>
  <w:style w:type="table" w:styleId="Fargerikliste">
    <w:name w:val="Colorful List"/>
    <w:basedOn w:val="Vanligtabell"/>
    <w:uiPriority w:val="72"/>
    <w:rsid w:val="00DE70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DE705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rsid w:val="00DE705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rsid w:val="00DE705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rsid w:val="00DE705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rsid w:val="00DE705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rsid w:val="00DE705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DE705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rsid w:val="00DE705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DE705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DE705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E7059"/>
  </w:style>
  <w:style w:type="character" w:styleId="Fotnotereferanse">
    <w:name w:val="footnote reference"/>
    <w:basedOn w:val="Standardskriftforavsnitt"/>
    <w:uiPriority w:val="99"/>
    <w:semiHidden/>
    <w:unhideWhenUsed/>
    <w:rsid w:val="00DE7059"/>
    <w:rPr>
      <w:vertAlign w:val="superscript"/>
    </w:rPr>
  </w:style>
  <w:style w:type="paragraph" w:styleId="Fotnotetekst">
    <w:name w:val="footnote text"/>
    <w:basedOn w:val="Normal"/>
    <w:link w:val="FotnotetekstTegn"/>
    <w:uiPriority w:val="99"/>
    <w:semiHidden/>
    <w:unhideWhenUsed/>
    <w:rsid w:val="00DE7059"/>
  </w:style>
  <w:style w:type="character" w:customStyle="1" w:styleId="FotnotetekstTegn">
    <w:name w:val="Fotnotetekst Tegn"/>
    <w:basedOn w:val="Standardskriftforavsnitt"/>
    <w:link w:val="Fotnotetekst"/>
    <w:uiPriority w:val="99"/>
    <w:semiHidden/>
    <w:rsid w:val="00DE7059"/>
    <w:rPr>
      <w:sz w:val="20"/>
      <w:szCs w:val="20"/>
    </w:rPr>
  </w:style>
  <w:style w:type="character" w:styleId="Fulgthyperkobling">
    <w:name w:val="FollowedHyperlink"/>
    <w:basedOn w:val="Standardskriftforavsnitt"/>
    <w:uiPriority w:val="99"/>
    <w:semiHidden/>
    <w:unhideWhenUsed/>
    <w:rsid w:val="00DE7059"/>
    <w:rPr>
      <w:color w:val="954F72" w:themeColor="followedHyperlink"/>
      <w:u w:val="single"/>
    </w:rPr>
  </w:style>
  <w:style w:type="paragraph" w:styleId="Hilsen">
    <w:name w:val="Closing"/>
    <w:basedOn w:val="Normal"/>
    <w:link w:val="HilsenTegn"/>
    <w:uiPriority w:val="99"/>
    <w:semiHidden/>
    <w:unhideWhenUsed/>
    <w:rsid w:val="00DE7059"/>
    <w:pPr>
      <w:ind w:left="4252"/>
    </w:pPr>
  </w:style>
  <w:style w:type="character" w:customStyle="1" w:styleId="HilsenTegn">
    <w:name w:val="Hilsen Tegn"/>
    <w:basedOn w:val="Standardskriftforavsnitt"/>
    <w:link w:val="Hilsen"/>
    <w:uiPriority w:val="99"/>
    <w:semiHidden/>
    <w:rsid w:val="00DE7059"/>
  </w:style>
  <w:style w:type="paragraph" w:styleId="HTML-adresse">
    <w:name w:val="HTML Address"/>
    <w:basedOn w:val="Normal"/>
    <w:link w:val="HTML-adresseTegn"/>
    <w:uiPriority w:val="99"/>
    <w:semiHidden/>
    <w:unhideWhenUsed/>
    <w:rsid w:val="00DE7059"/>
    <w:rPr>
      <w:i/>
      <w:iCs/>
    </w:rPr>
  </w:style>
  <w:style w:type="character" w:customStyle="1" w:styleId="HTML-adresseTegn">
    <w:name w:val="HTML-adresse Tegn"/>
    <w:basedOn w:val="Standardskriftforavsnitt"/>
    <w:link w:val="HTML-adresse"/>
    <w:uiPriority w:val="99"/>
    <w:semiHidden/>
    <w:rsid w:val="00DE7059"/>
    <w:rPr>
      <w:i/>
      <w:iCs/>
    </w:rPr>
  </w:style>
  <w:style w:type="character" w:styleId="HTML-akronym">
    <w:name w:val="HTML Acronym"/>
    <w:basedOn w:val="Standardskriftforavsnitt"/>
    <w:uiPriority w:val="99"/>
    <w:semiHidden/>
    <w:unhideWhenUsed/>
    <w:rsid w:val="00DE7059"/>
  </w:style>
  <w:style w:type="character" w:styleId="HTML-definisjon">
    <w:name w:val="HTML Definition"/>
    <w:basedOn w:val="Standardskriftforavsnitt"/>
    <w:uiPriority w:val="99"/>
    <w:semiHidden/>
    <w:unhideWhenUsed/>
    <w:rsid w:val="00DE7059"/>
    <w:rPr>
      <w:i/>
      <w:iCs/>
    </w:rPr>
  </w:style>
  <w:style w:type="character" w:styleId="HTML-eksempel">
    <w:name w:val="HTML Sample"/>
    <w:basedOn w:val="Standardskriftforavsnitt"/>
    <w:uiPriority w:val="99"/>
    <w:semiHidden/>
    <w:unhideWhenUsed/>
    <w:rsid w:val="00DE7059"/>
    <w:rPr>
      <w:rFonts w:ascii="Consolas" w:hAnsi="Consolas"/>
      <w:sz w:val="24"/>
      <w:szCs w:val="24"/>
    </w:rPr>
  </w:style>
  <w:style w:type="paragraph" w:styleId="HTML-forhndsformatert">
    <w:name w:val="HTML Preformatted"/>
    <w:basedOn w:val="Normal"/>
    <w:link w:val="HTML-forhndsformatertTegn"/>
    <w:uiPriority w:val="99"/>
    <w:semiHidden/>
    <w:unhideWhenUsed/>
    <w:rsid w:val="00DE7059"/>
    <w:rPr>
      <w:rFonts w:ascii="Consolas" w:hAnsi="Consolas"/>
    </w:rPr>
  </w:style>
  <w:style w:type="character" w:customStyle="1" w:styleId="HTML-forhndsformatertTegn">
    <w:name w:val="HTML-forhåndsformatert Tegn"/>
    <w:basedOn w:val="Standardskriftforavsnitt"/>
    <w:link w:val="HTML-forhndsformatert"/>
    <w:uiPriority w:val="99"/>
    <w:semiHidden/>
    <w:rsid w:val="00DE7059"/>
    <w:rPr>
      <w:rFonts w:ascii="Consolas" w:hAnsi="Consolas"/>
      <w:sz w:val="20"/>
      <w:szCs w:val="20"/>
    </w:rPr>
  </w:style>
  <w:style w:type="character" w:styleId="HTML-kode">
    <w:name w:val="HTML Code"/>
    <w:basedOn w:val="Standardskriftforavsnitt"/>
    <w:uiPriority w:val="99"/>
    <w:semiHidden/>
    <w:unhideWhenUsed/>
    <w:rsid w:val="00DE7059"/>
    <w:rPr>
      <w:rFonts w:ascii="Consolas" w:hAnsi="Consolas"/>
      <w:sz w:val="20"/>
      <w:szCs w:val="20"/>
    </w:rPr>
  </w:style>
  <w:style w:type="character" w:styleId="HTML-sitat">
    <w:name w:val="HTML Cite"/>
    <w:basedOn w:val="Standardskriftforavsnitt"/>
    <w:uiPriority w:val="99"/>
    <w:semiHidden/>
    <w:unhideWhenUsed/>
    <w:rsid w:val="00DE7059"/>
    <w:rPr>
      <w:i/>
      <w:iCs/>
    </w:rPr>
  </w:style>
  <w:style w:type="character" w:styleId="HTML-skrivemaskin">
    <w:name w:val="HTML Typewriter"/>
    <w:basedOn w:val="Standardskriftforavsnitt"/>
    <w:uiPriority w:val="99"/>
    <w:semiHidden/>
    <w:unhideWhenUsed/>
    <w:rsid w:val="00DE7059"/>
    <w:rPr>
      <w:rFonts w:ascii="Consolas" w:hAnsi="Consolas"/>
      <w:sz w:val="20"/>
      <w:szCs w:val="20"/>
    </w:rPr>
  </w:style>
  <w:style w:type="character" w:styleId="HTML-tastatur">
    <w:name w:val="HTML Keyboard"/>
    <w:basedOn w:val="Standardskriftforavsnitt"/>
    <w:uiPriority w:val="99"/>
    <w:semiHidden/>
    <w:unhideWhenUsed/>
    <w:rsid w:val="00DE7059"/>
    <w:rPr>
      <w:rFonts w:ascii="Consolas" w:hAnsi="Consolas"/>
      <w:sz w:val="20"/>
      <w:szCs w:val="20"/>
    </w:rPr>
  </w:style>
  <w:style w:type="character" w:styleId="HTML-variabel">
    <w:name w:val="HTML Variable"/>
    <w:basedOn w:val="Standardskriftforavsnitt"/>
    <w:uiPriority w:val="99"/>
    <w:semiHidden/>
    <w:unhideWhenUsed/>
    <w:rsid w:val="00DE7059"/>
    <w:rPr>
      <w:i/>
      <w:iCs/>
    </w:rPr>
  </w:style>
  <w:style w:type="character" w:styleId="Hyperkobling">
    <w:name w:val="Hyperlink"/>
    <w:basedOn w:val="Standardskriftforavsnitt"/>
    <w:uiPriority w:val="99"/>
    <w:unhideWhenUsed/>
    <w:rsid w:val="00DE7059"/>
    <w:rPr>
      <w:color w:val="0563C1" w:themeColor="hyperlink"/>
      <w:u w:val="single"/>
    </w:rPr>
  </w:style>
  <w:style w:type="paragraph" w:styleId="Indeks1">
    <w:name w:val="index 1"/>
    <w:basedOn w:val="Normal"/>
    <w:next w:val="Normal"/>
    <w:autoRedefine/>
    <w:uiPriority w:val="99"/>
    <w:semiHidden/>
    <w:unhideWhenUsed/>
    <w:rsid w:val="00DE7059"/>
    <w:pPr>
      <w:ind w:left="220" w:hanging="220"/>
    </w:pPr>
  </w:style>
  <w:style w:type="paragraph" w:styleId="Indeks2">
    <w:name w:val="index 2"/>
    <w:basedOn w:val="Normal"/>
    <w:next w:val="Normal"/>
    <w:autoRedefine/>
    <w:uiPriority w:val="99"/>
    <w:semiHidden/>
    <w:unhideWhenUsed/>
    <w:rsid w:val="00DE7059"/>
    <w:pPr>
      <w:ind w:left="440" w:hanging="220"/>
    </w:pPr>
  </w:style>
  <w:style w:type="paragraph" w:styleId="Indeks3">
    <w:name w:val="index 3"/>
    <w:basedOn w:val="Normal"/>
    <w:next w:val="Normal"/>
    <w:autoRedefine/>
    <w:uiPriority w:val="99"/>
    <w:semiHidden/>
    <w:unhideWhenUsed/>
    <w:rsid w:val="00DE7059"/>
    <w:pPr>
      <w:ind w:left="660" w:hanging="220"/>
    </w:pPr>
  </w:style>
  <w:style w:type="paragraph" w:styleId="Indeks4">
    <w:name w:val="index 4"/>
    <w:basedOn w:val="Normal"/>
    <w:next w:val="Normal"/>
    <w:autoRedefine/>
    <w:uiPriority w:val="99"/>
    <w:semiHidden/>
    <w:unhideWhenUsed/>
    <w:rsid w:val="00DE7059"/>
    <w:pPr>
      <w:ind w:left="880" w:hanging="220"/>
    </w:pPr>
  </w:style>
  <w:style w:type="paragraph" w:styleId="Indeks5">
    <w:name w:val="index 5"/>
    <w:basedOn w:val="Normal"/>
    <w:next w:val="Normal"/>
    <w:autoRedefine/>
    <w:uiPriority w:val="99"/>
    <w:semiHidden/>
    <w:unhideWhenUsed/>
    <w:rsid w:val="00DE7059"/>
    <w:pPr>
      <w:ind w:left="1100" w:hanging="220"/>
    </w:pPr>
  </w:style>
  <w:style w:type="paragraph" w:styleId="Indeks6">
    <w:name w:val="index 6"/>
    <w:basedOn w:val="Normal"/>
    <w:next w:val="Normal"/>
    <w:autoRedefine/>
    <w:uiPriority w:val="99"/>
    <w:semiHidden/>
    <w:unhideWhenUsed/>
    <w:rsid w:val="00DE7059"/>
    <w:pPr>
      <w:ind w:left="1320" w:hanging="220"/>
    </w:pPr>
  </w:style>
  <w:style w:type="paragraph" w:styleId="Indeks7">
    <w:name w:val="index 7"/>
    <w:basedOn w:val="Normal"/>
    <w:next w:val="Normal"/>
    <w:autoRedefine/>
    <w:uiPriority w:val="99"/>
    <w:semiHidden/>
    <w:unhideWhenUsed/>
    <w:rsid w:val="00DE7059"/>
    <w:pPr>
      <w:ind w:left="1540" w:hanging="220"/>
    </w:pPr>
  </w:style>
  <w:style w:type="paragraph" w:styleId="Indeks8">
    <w:name w:val="index 8"/>
    <w:basedOn w:val="Normal"/>
    <w:next w:val="Normal"/>
    <w:autoRedefine/>
    <w:uiPriority w:val="99"/>
    <w:semiHidden/>
    <w:unhideWhenUsed/>
    <w:rsid w:val="00DE7059"/>
    <w:pPr>
      <w:ind w:left="1760" w:hanging="220"/>
    </w:pPr>
  </w:style>
  <w:style w:type="paragraph" w:styleId="Indeks9">
    <w:name w:val="index 9"/>
    <w:basedOn w:val="Normal"/>
    <w:next w:val="Normal"/>
    <w:autoRedefine/>
    <w:uiPriority w:val="99"/>
    <w:semiHidden/>
    <w:unhideWhenUsed/>
    <w:rsid w:val="00DE7059"/>
    <w:pPr>
      <w:ind w:left="1980" w:hanging="220"/>
    </w:pPr>
  </w:style>
  <w:style w:type="paragraph" w:styleId="Ingenmellomrom">
    <w:name w:val="No Spacing"/>
    <w:uiPriority w:val="1"/>
    <w:semiHidden/>
    <w:qFormat/>
    <w:rsid w:val="00DE7059"/>
  </w:style>
  <w:style w:type="paragraph" w:styleId="INNH1">
    <w:name w:val="toc 1"/>
    <w:basedOn w:val="Normal"/>
    <w:next w:val="Normal"/>
    <w:autoRedefine/>
    <w:uiPriority w:val="39"/>
    <w:semiHidden/>
    <w:unhideWhenUsed/>
    <w:rsid w:val="00DE7059"/>
    <w:pPr>
      <w:spacing w:after="100"/>
    </w:pPr>
  </w:style>
  <w:style w:type="paragraph" w:styleId="INNH2">
    <w:name w:val="toc 2"/>
    <w:basedOn w:val="Normal"/>
    <w:next w:val="Normal"/>
    <w:autoRedefine/>
    <w:uiPriority w:val="39"/>
    <w:semiHidden/>
    <w:unhideWhenUsed/>
    <w:rsid w:val="00DE7059"/>
    <w:pPr>
      <w:spacing w:after="100"/>
      <w:ind w:left="220"/>
    </w:pPr>
  </w:style>
  <w:style w:type="paragraph" w:styleId="INNH3">
    <w:name w:val="toc 3"/>
    <w:basedOn w:val="Normal"/>
    <w:next w:val="Normal"/>
    <w:autoRedefine/>
    <w:uiPriority w:val="39"/>
    <w:semiHidden/>
    <w:unhideWhenUsed/>
    <w:rsid w:val="00DE7059"/>
    <w:pPr>
      <w:spacing w:after="100"/>
      <w:ind w:left="440"/>
    </w:pPr>
  </w:style>
  <w:style w:type="paragraph" w:styleId="INNH4">
    <w:name w:val="toc 4"/>
    <w:basedOn w:val="Normal"/>
    <w:next w:val="Normal"/>
    <w:autoRedefine/>
    <w:uiPriority w:val="39"/>
    <w:semiHidden/>
    <w:unhideWhenUsed/>
    <w:rsid w:val="00DE7059"/>
    <w:pPr>
      <w:spacing w:after="100"/>
      <w:ind w:left="660"/>
    </w:pPr>
  </w:style>
  <w:style w:type="paragraph" w:styleId="INNH5">
    <w:name w:val="toc 5"/>
    <w:basedOn w:val="Normal"/>
    <w:next w:val="Normal"/>
    <w:autoRedefine/>
    <w:uiPriority w:val="39"/>
    <w:semiHidden/>
    <w:unhideWhenUsed/>
    <w:rsid w:val="00DE7059"/>
    <w:pPr>
      <w:spacing w:after="100"/>
      <w:ind w:left="880"/>
    </w:pPr>
  </w:style>
  <w:style w:type="paragraph" w:styleId="INNH6">
    <w:name w:val="toc 6"/>
    <w:basedOn w:val="Normal"/>
    <w:next w:val="Normal"/>
    <w:autoRedefine/>
    <w:uiPriority w:val="39"/>
    <w:semiHidden/>
    <w:unhideWhenUsed/>
    <w:rsid w:val="00DE7059"/>
    <w:pPr>
      <w:spacing w:after="100"/>
      <w:ind w:left="1100"/>
    </w:pPr>
  </w:style>
  <w:style w:type="paragraph" w:styleId="INNH7">
    <w:name w:val="toc 7"/>
    <w:basedOn w:val="Normal"/>
    <w:next w:val="Normal"/>
    <w:autoRedefine/>
    <w:uiPriority w:val="39"/>
    <w:semiHidden/>
    <w:unhideWhenUsed/>
    <w:rsid w:val="00DE7059"/>
    <w:pPr>
      <w:spacing w:after="100"/>
      <w:ind w:left="1320"/>
    </w:pPr>
  </w:style>
  <w:style w:type="paragraph" w:styleId="INNH8">
    <w:name w:val="toc 8"/>
    <w:basedOn w:val="Normal"/>
    <w:next w:val="Normal"/>
    <w:autoRedefine/>
    <w:uiPriority w:val="39"/>
    <w:semiHidden/>
    <w:unhideWhenUsed/>
    <w:rsid w:val="00DE7059"/>
    <w:pPr>
      <w:spacing w:after="100"/>
      <w:ind w:left="1540"/>
    </w:pPr>
  </w:style>
  <w:style w:type="paragraph" w:styleId="INNH9">
    <w:name w:val="toc 9"/>
    <w:basedOn w:val="Normal"/>
    <w:next w:val="Normal"/>
    <w:autoRedefine/>
    <w:uiPriority w:val="39"/>
    <w:semiHidden/>
    <w:unhideWhenUsed/>
    <w:rsid w:val="00DE7059"/>
    <w:pPr>
      <w:spacing w:after="100"/>
      <w:ind w:left="1760"/>
    </w:pPr>
  </w:style>
  <w:style w:type="paragraph" w:styleId="Innledendehilsen">
    <w:name w:val="Salutation"/>
    <w:basedOn w:val="Normal"/>
    <w:next w:val="Normal"/>
    <w:link w:val="InnledendehilsenTegn"/>
    <w:uiPriority w:val="99"/>
    <w:semiHidden/>
    <w:unhideWhenUsed/>
    <w:rsid w:val="00DE7059"/>
  </w:style>
  <w:style w:type="character" w:customStyle="1" w:styleId="InnledendehilsenTegn">
    <w:name w:val="Innledende hilsen Tegn"/>
    <w:basedOn w:val="Standardskriftforavsnitt"/>
    <w:link w:val="Innledendehilsen"/>
    <w:uiPriority w:val="99"/>
    <w:semiHidden/>
    <w:rsid w:val="00DE7059"/>
  </w:style>
  <w:style w:type="paragraph" w:styleId="Kildeliste">
    <w:name w:val="table of authorities"/>
    <w:basedOn w:val="Normal"/>
    <w:next w:val="Normal"/>
    <w:uiPriority w:val="99"/>
    <w:semiHidden/>
    <w:unhideWhenUsed/>
    <w:rsid w:val="00DE7059"/>
    <w:pPr>
      <w:ind w:left="220" w:hanging="220"/>
    </w:pPr>
  </w:style>
  <w:style w:type="paragraph" w:styleId="Kildelisteoverskrift">
    <w:name w:val="toa heading"/>
    <w:basedOn w:val="Normal"/>
    <w:next w:val="Normal"/>
    <w:uiPriority w:val="99"/>
    <w:semiHidden/>
    <w:unhideWhenUsed/>
    <w:rsid w:val="00DE7059"/>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E7059"/>
  </w:style>
  <w:style w:type="character" w:customStyle="1" w:styleId="MerknadstekstTegn">
    <w:name w:val="Merknadstekst Tegn"/>
    <w:basedOn w:val="Standardskriftforavsnitt"/>
    <w:link w:val="Merknadstekst"/>
    <w:uiPriority w:val="99"/>
    <w:rsid w:val="00DE7059"/>
    <w:rPr>
      <w:sz w:val="20"/>
      <w:szCs w:val="20"/>
    </w:rPr>
  </w:style>
  <w:style w:type="paragraph" w:styleId="Kommentaremne">
    <w:name w:val="annotation subject"/>
    <w:basedOn w:val="Merknadstekst"/>
    <w:next w:val="Merknadstekst"/>
    <w:link w:val="KommentaremneTegn"/>
    <w:uiPriority w:val="99"/>
    <w:semiHidden/>
    <w:unhideWhenUsed/>
    <w:rsid w:val="00DE7059"/>
    <w:rPr>
      <w:b/>
      <w:bCs/>
    </w:rPr>
  </w:style>
  <w:style w:type="character" w:customStyle="1" w:styleId="KommentaremneTegn">
    <w:name w:val="Kommentaremne Tegn"/>
    <w:basedOn w:val="MerknadstekstTegn"/>
    <w:link w:val="Kommentaremne"/>
    <w:uiPriority w:val="99"/>
    <w:semiHidden/>
    <w:rsid w:val="00DE7059"/>
    <w:rPr>
      <w:b/>
      <w:bCs/>
      <w:sz w:val="20"/>
      <w:szCs w:val="20"/>
    </w:rPr>
  </w:style>
  <w:style w:type="paragraph" w:styleId="Konvoluttadresse">
    <w:name w:val="envelope address"/>
    <w:basedOn w:val="Normal"/>
    <w:uiPriority w:val="99"/>
    <w:semiHidden/>
    <w:unhideWhenUsed/>
    <w:rsid w:val="00DE7059"/>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E7059"/>
  </w:style>
  <w:style w:type="paragraph" w:styleId="Liste">
    <w:name w:val="List"/>
    <w:basedOn w:val="Normal"/>
    <w:uiPriority w:val="99"/>
    <w:semiHidden/>
    <w:unhideWhenUsed/>
    <w:rsid w:val="00DE7059"/>
    <w:pPr>
      <w:ind w:left="283" w:hanging="283"/>
      <w:contextualSpacing/>
    </w:pPr>
  </w:style>
  <w:style w:type="paragraph" w:styleId="Liste-forts">
    <w:name w:val="List Continue"/>
    <w:basedOn w:val="Normal"/>
    <w:uiPriority w:val="99"/>
    <w:semiHidden/>
    <w:unhideWhenUsed/>
    <w:rsid w:val="00DE7059"/>
    <w:pPr>
      <w:spacing w:after="120"/>
      <w:ind w:left="283"/>
      <w:contextualSpacing/>
    </w:pPr>
  </w:style>
  <w:style w:type="paragraph" w:styleId="Liste-forts2">
    <w:name w:val="List Continue 2"/>
    <w:basedOn w:val="Normal"/>
    <w:uiPriority w:val="99"/>
    <w:semiHidden/>
    <w:unhideWhenUsed/>
    <w:rsid w:val="00DE7059"/>
    <w:pPr>
      <w:spacing w:after="120"/>
      <w:ind w:left="566"/>
      <w:contextualSpacing/>
    </w:pPr>
  </w:style>
  <w:style w:type="paragraph" w:styleId="Liste-forts3">
    <w:name w:val="List Continue 3"/>
    <w:basedOn w:val="Normal"/>
    <w:uiPriority w:val="99"/>
    <w:semiHidden/>
    <w:unhideWhenUsed/>
    <w:rsid w:val="00DE7059"/>
    <w:pPr>
      <w:spacing w:after="120"/>
      <w:ind w:left="849"/>
      <w:contextualSpacing/>
    </w:pPr>
  </w:style>
  <w:style w:type="paragraph" w:styleId="Liste-forts4">
    <w:name w:val="List Continue 4"/>
    <w:basedOn w:val="Normal"/>
    <w:uiPriority w:val="99"/>
    <w:semiHidden/>
    <w:unhideWhenUsed/>
    <w:rsid w:val="00DE7059"/>
    <w:pPr>
      <w:spacing w:after="120"/>
      <w:ind w:left="1132"/>
      <w:contextualSpacing/>
    </w:pPr>
  </w:style>
  <w:style w:type="paragraph" w:styleId="Liste-forts5">
    <w:name w:val="List Continue 5"/>
    <w:basedOn w:val="Normal"/>
    <w:uiPriority w:val="99"/>
    <w:semiHidden/>
    <w:unhideWhenUsed/>
    <w:rsid w:val="00DE7059"/>
    <w:pPr>
      <w:spacing w:after="120"/>
      <w:ind w:left="1415"/>
      <w:contextualSpacing/>
    </w:pPr>
  </w:style>
  <w:style w:type="paragraph" w:styleId="Liste2">
    <w:name w:val="List 2"/>
    <w:basedOn w:val="Normal"/>
    <w:uiPriority w:val="99"/>
    <w:semiHidden/>
    <w:unhideWhenUsed/>
    <w:rsid w:val="00DE7059"/>
    <w:pPr>
      <w:ind w:left="566" w:hanging="283"/>
      <w:contextualSpacing/>
    </w:pPr>
  </w:style>
  <w:style w:type="paragraph" w:styleId="Liste3">
    <w:name w:val="List 3"/>
    <w:basedOn w:val="Normal"/>
    <w:uiPriority w:val="99"/>
    <w:semiHidden/>
    <w:unhideWhenUsed/>
    <w:rsid w:val="00DE7059"/>
    <w:pPr>
      <w:ind w:left="849" w:hanging="283"/>
      <w:contextualSpacing/>
    </w:pPr>
  </w:style>
  <w:style w:type="paragraph" w:styleId="Liste4">
    <w:name w:val="List 4"/>
    <w:basedOn w:val="Normal"/>
    <w:uiPriority w:val="99"/>
    <w:semiHidden/>
    <w:unhideWhenUsed/>
    <w:rsid w:val="00DE7059"/>
    <w:pPr>
      <w:ind w:left="1132" w:hanging="283"/>
      <w:contextualSpacing/>
    </w:pPr>
  </w:style>
  <w:style w:type="paragraph" w:styleId="Liste5">
    <w:name w:val="List 5"/>
    <w:basedOn w:val="Normal"/>
    <w:uiPriority w:val="99"/>
    <w:semiHidden/>
    <w:unhideWhenUsed/>
    <w:rsid w:val="00DE7059"/>
    <w:pPr>
      <w:ind w:left="1415" w:hanging="283"/>
      <w:contextualSpacing/>
    </w:pPr>
  </w:style>
  <w:style w:type="table" w:styleId="Listetabell1lysuthevingsfarge1">
    <w:name w:val="List Table 1 Light Accent 1"/>
    <w:basedOn w:val="Vanligtabell"/>
    <w:uiPriority w:val="46"/>
    <w:rsid w:val="00DE705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DE705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DE705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E705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E705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DE705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E70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DE705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DE705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DE705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E705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E705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DE705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E70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DE705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DE705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DE705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E705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E705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DE705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E70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E705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E705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E705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E705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E705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E705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E70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DE705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DE705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DE705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E705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E705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DE705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E70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E705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E705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E705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E705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E705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E705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rsid w:val="00DE70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DE705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rsid w:val="00DE705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rsid w:val="00DE705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rsid w:val="00DE705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rsid w:val="00DE705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rsid w:val="00DE705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E705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foravsnitt"/>
    <w:link w:val="Makrotekst"/>
    <w:uiPriority w:val="99"/>
    <w:semiHidden/>
    <w:rsid w:val="00DE7059"/>
    <w:rPr>
      <w:rFonts w:ascii="Consolas" w:hAnsi="Consolas"/>
      <w:sz w:val="20"/>
      <w:szCs w:val="20"/>
    </w:rPr>
  </w:style>
  <w:style w:type="paragraph" w:styleId="Meldingshode">
    <w:name w:val="Message Header"/>
    <w:basedOn w:val="Normal"/>
    <w:link w:val="MeldingshodeTegn"/>
    <w:uiPriority w:val="99"/>
    <w:semiHidden/>
    <w:unhideWhenUsed/>
    <w:rsid w:val="00DE70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E7059"/>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E7059"/>
    <w:rPr>
      <w:sz w:val="16"/>
      <w:szCs w:val="16"/>
    </w:rPr>
  </w:style>
  <w:style w:type="table" w:styleId="Middelsliste1">
    <w:name w:val="Medium List 1"/>
    <w:basedOn w:val="Vanligtabell"/>
    <w:uiPriority w:val="65"/>
    <w:rsid w:val="00DE70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DE705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rsid w:val="00DE705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rsid w:val="00DE705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rsid w:val="00DE705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rsid w:val="00DE705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rsid w:val="00DE705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rsid w:val="00DE70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DE705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rsid w:val="00DE705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rsid w:val="00DE705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rsid w:val="00DE705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rsid w:val="00DE705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rsid w:val="00DE705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E7059"/>
    <w:rPr>
      <w:sz w:val="24"/>
      <w:szCs w:val="24"/>
    </w:rPr>
  </w:style>
  <w:style w:type="paragraph" w:styleId="Notatoverskrift">
    <w:name w:val="Note Heading"/>
    <w:basedOn w:val="Normal"/>
    <w:next w:val="Normal"/>
    <w:link w:val="NotatoverskriftTegn"/>
    <w:uiPriority w:val="99"/>
    <w:semiHidden/>
    <w:unhideWhenUsed/>
    <w:rsid w:val="00DE7059"/>
  </w:style>
  <w:style w:type="character" w:customStyle="1" w:styleId="NotatoverskriftTegn">
    <w:name w:val="Notatoverskrift Tegn"/>
    <w:basedOn w:val="Standardskriftforavsnitt"/>
    <w:link w:val="Notatoverskrift"/>
    <w:uiPriority w:val="99"/>
    <w:semiHidden/>
    <w:rsid w:val="00DE7059"/>
  </w:style>
  <w:style w:type="paragraph" w:styleId="Nummerertliste4">
    <w:name w:val="List Number 4"/>
    <w:basedOn w:val="Normal"/>
    <w:uiPriority w:val="99"/>
    <w:semiHidden/>
    <w:unhideWhenUsed/>
    <w:rsid w:val="00DE7059"/>
    <w:pPr>
      <w:numPr>
        <w:numId w:val="6"/>
      </w:numPr>
      <w:contextualSpacing/>
    </w:pPr>
  </w:style>
  <w:style w:type="paragraph" w:styleId="Nummerertliste5">
    <w:name w:val="List Number 5"/>
    <w:basedOn w:val="Normal"/>
    <w:uiPriority w:val="99"/>
    <w:semiHidden/>
    <w:unhideWhenUsed/>
    <w:rsid w:val="00DE7059"/>
    <w:pPr>
      <w:numPr>
        <w:numId w:val="7"/>
      </w:numPr>
      <w:contextualSpacing/>
    </w:pPr>
  </w:style>
  <w:style w:type="paragraph" w:styleId="Overskriftforinnholdsfortegnelse">
    <w:name w:val="TOC Heading"/>
    <w:basedOn w:val="Overskrift1"/>
    <w:next w:val="Normal"/>
    <w:uiPriority w:val="39"/>
    <w:semiHidden/>
    <w:unhideWhenUsed/>
    <w:qFormat/>
    <w:rsid w:val="00DE7059"/>
    <w:pPr>
      <w:keepLines/>
      <w:numPr>
        <w:numId w:val="0"/>
      </w:numPr>
      <w:tabs>
        <w:tab w:val="left" w:pos="935"/>
      </w:tabs>
      <w:spacing w:before="240" w:after="0" w:line="259" w:lineRule="auto"/>
      <w:outlineLvl w:val="9"/>
    </w:pPr>
    <w:rPr>
      <w:rFonts w:asciiTheme="majorHAnsi" w:hAnsiTheme="majorHAnsi" w:cstheme="majorBidi"/>
      <w:b w:val="0"/>
      <w:caps w:val="0"/>
      <w:color w:val="2E74B5" w:themeColor="accent1" w:themeShade="BF"/>
      <w:sz w:val="32"/>
      <w:lang w:val="en-GB"/>
    </w:rPr>
  </w:style>
  <w:style w:type="character" w:styleId="Plassholdertekst">
    <w:name w:val="Placeholder Text"/>
    <w:basedOn w:val="Standardskriftforavsnitt"/>
    <w:uiPriority w:val="99"/>
    <w:semiHidden/>
    <w:rsid w:val="00DE7059"/>
    <w:rPr>
      <w:color w:val="808080"/>
    </w:rPr>
  </w:style>
  <w:style w:type="paragraph" w:styleId="Punktliste5">
    <w:name w:val="List Bullet 5"/>
    <w:basedOn w:val="Normal"/>
    <w:uiPriority w:val="99"/>
    <w:semiHidden/>
    <w:unhideWhenUsed/>
    <w:rsid w:val="00DE7059"/>
    <w:pPr>
      <w:numPr>
        <w:numId w:val="8"/>
      </w:numPr>
      <w:contextualSpacing/>
    </w:pPr>
  </w:style>
  <w:style w:type="paragraph" w:styleId="Rentekst">
    <w:name w:val="Plain Text"/>
    <w:basedOn w:val="Normal"/>
    <w:link w:val="RentekstTegn"/>
    <w:uiPriority w:val="99"/>
    <w:semiHidden/>
    <w:unhideWhenUsed/>
    <w:rsid w:val="00DE7059"/>
    <w:rPr>
      <w:rFonts w:ascii="Consolas" w:hAnsi="Consolas"/>
      <w:sz w:val="21"/>
      <w:szCs w:val="21"/>
    </w:rPr>
  </w:style>
  <w:style w:type="character" w:customStyle="1" w:styleId="RentekstTegn">
    <w:name w:val="Ren tekst Tegn"/>
    <w:basedOn w:val="Standardskriftforavsnitt"/>
    <w:link w:val="Rentekst"/>
    <w:uiPriority w:val="99"/>
    <w:semiHidden/>
    <w:rsid w:val="00DE7059"/>
    <w:rPr>
      <w:rFonts w:ascii="Consolas" w:hAnsi="Consolas"/>
      <w:sz w:val="21"/>
      <w:szCs w:val="21"/>
    </w:rPr>
  </w:style>
  <w:style w:type="table" w:styleId="Rutenettabell1lysuthevingsfarge1">
    <w:name w:val="Grid Table 1 Light Accent 1"/>
    <w:basedOn w:val="Vanligtabell"/>
    <w:uiPriority w:val="46"/>
    <w:rsid w:val="00DE705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E705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E705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E705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E705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E705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E70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DE705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DE705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DE705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E705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E705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DE705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E70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DE70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idetall">
    <w:name w:val="page number"/>
    <w:basedOn w:val="Standardskriftforavsnitt"/>
    <w:uiPriority w:val="99"/>
    <w:semiHidden/>
    <w:unhideWhenUsed/>
    <w:rsid w:val="00DE7059"/>
  </w:style>
  <w:style w:type="character" w:styleId="Sluttnotereferanse">
    <w:name w:val="endnote reference"/>
    <w:basedOn w:val="Standardskriftforavsnitt"/>
    <w:uiPriority w:val="99"/>
    <w:semiHidden/>
    <w:unhideWhenUsed/>
    <w:rsid w:val="00DE7059"/>
    <w:rPr>
      <w:vertAlign w:val="superscript"/>
    </w:rPr>
  </w:style>
  <w:style w:type="paragraph" w:styleId="Sluttnotetekst">
    <w:name w:val="endnote text"/>
    <w:basedOn w:val="Normal"/>
    <w:link w:val="SluttnotetekstTegn"/>
    <w:uiPriority w:val="99"/>
    <w:semiHidden/>
    <w:unhideWhenUsed/>
    <w:rsid w:val="00DE7059"/>
  </w:style>
  <w:style w:type="character" w:customStyle="1" w:styleId="SluttnotetekstTegn">
    <w:name w:val="Sluttnotetekst Tegn"/>
    <w:basedOn w:val="Standardskriftforavsnitt"/>
    <w:link w:val="Sluttnotetekst"/>
    <w:uiPriority w:val="99"/>
    <w:semiHidden/>
    <w:rsid w:val="00DE7059"/>
    <w:rPr>
      <w:sz w:val="20"/>
      <w:szCs w:val="20"/>
    </w:rPr>
  </w:style>
  <w:style w:type="character" w:styleId="Sterk">
    <w:name w:val="Strong"/>
    <w:basedOn w:val="Standardskriftforavsnitt"/>
    <w:uiPriority w:val="22"/>
    <w:qFormat/>
    <w:rsid w:val="00DE7059"/>
    <w:rPr>
      <w:b/>
      <w:bCs/>
    </w:rPr>
  </w:style>
  <w:style w:type="character" w:styleId="Sterkreferanse">
    <w:name w:val="Intense Reference"/>
    <w:basedOn w:val="Standardskriftforavsnitt"/>
    <w:uiPriority w:val="32"/>
    <w:semiHidden/>
    <w:qFormat/>
    <w:rsid w:val="00DE7059"/>
    <w:rPr>
      <w:b/>
      <w:bCs/>
      <w:smallCaps/>
      <w:color w:val="5B9BD5" w:themeColor="accent1"/>
      <w:spacing w:val="5"/>
    </w:rPr>
  </w:style>
  <w:style w:type="character" w:styleId="Sterkutheving">
    <w:name w:val="Intense Emphasis"/>
    <w:basedOn w:val="Standardskriftforavsnitt"/>
    <w:uiPriority w:val="21"/>
    <w:semiHidden/>
    <w:qFormat/>
    <w:rsid w:val="00DE7059"/>
    <w:rPr>
      <w:i/>
      <w:iCs/>
      <w:color w:val="5B9BD5" w:themeColor="accent1"/>
    </w:rPr>
  </w:style>
  <w:style w:type="paragraph" w:styleId="Sterktsitat">
    <w:name w:val="Intense Quote"/>
    <w:basedOn w:val="Normal"/>
    <w:next w:val="Normal"/>
    <w:link w:val="SterktsitatTegn"/>
    <w:uiPriority w:val="30"/>
    <w:semiHidden/>
    <w:qFormat/>
    <w:rsid w:val="00DE705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rsid w:val="00DE7059"/>
    <w:rPr>
      <w:i/>
      <w:iCs/>
      <w:color w:val="5B9BD5" w:themeColor="accent1"/>
    </w:rPr>
  </w:style>
  <w:style w:type="paragraph" w:styleId="Stikkordregisteroverskrift">
    <w:name w:val="index heading"/>
    <w:basedOn w:val="Normal"/>
    <w:next w:val="Indeks1"/>
    <w:uiPriority w:val="99"/>
    <w:semiHidden/>
    <w:unhideWhenUsed/>
    <w:rsid w:val="00DE7059"/>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E7059"/>
    <w:rPr>
      <w:smallCaps/>
      <w:color w:val="5A5A5A" w:themeColor="text1" w:themeTint="A5"/>
    </w:rPr>
  </w:style>
  <w:style w:type="character" w:styleId="Svakutheving">
    <w:name w:val="Subtle Emphasis"/>
    <w:basedOn w:val="Standardskriftforavsnitt"/>
    <w:uiPriority w:val="19"/>
    <w:semiHidden/>
    <w:qFormat/>
    <w:rsid w:val="00DE7059"/>
    <w:rPr>
      <w:i/>
      <w:iCs/>
      <w:color w:val="404040" w:themeColor="text1" w:themeTint="BF"/>
    </w:rPr>
  </w:style>
  <w:style w:type="table" w:styleId="Tabell-3D-effekt1">
    <w:name w:val="Table 3D effects 1"/>
    <w:basedOn w:val="Vanligtabell"/>
    <w:uiPriority w:val="99"/>
    <w:rsid w:val="00DE70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DE70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DE70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DE70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DE70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DE70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DE70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DE70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DE70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DE70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DE70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DE70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DE70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DE70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DE70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DE70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DE70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DE70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DE70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DE70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DE70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DE70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DE70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DE70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DE70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DE70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DE70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DE70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DE70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DE70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DE70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DE70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DE70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DE70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DE70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DE70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Brdtekst"/>
    <w:link w:val="TopptekstTegn"/>
    <w:uiPriority w:val="99"/>
    <w:unhideWhenUsed/>
    <w:rsid w:val="002844A5"/>
    <w:pPr>
      <w:tabs>
        <w:tab w:val="center" w:pos="4536"/>
        <w:tab w:val="right" w:pos="9072"/>
      </w:tabs>
    </w:pPr>
  </w:style>
  <w:style w:type="character" w:customStyle="1" w:styleId="TopptekstTegn">
    <w:name w:val="Topptekst Tegn"/>
    <w:basedOn w:val="Standardskriftforavsnitt"/>
    <w:link w:val="Topptekst"/>
    <w:uiPriority w:val="99"/>
    <w:rsid w:val="005947ED"/>
    <w:rPr>
      <w:rFonts w:ascii="Arial" w:hAnsi="Arial" w:cs="Arial"/>
      <w:lang w:val="nb-NO"/>
    </w:rPr>
  </w:style>
  <w:style w:type="paragraph" w:styleId="Underskrift">
    <w:name w:val="Signature"/>
    <w:basedOn w:val="Normal"/>
    <w:link w:val="UnderskriftTegn"/>
    <w:uiPriority w:val="99"/>
    <w:semiHidden/>
    <w:unhideWhenUsed/>
    <w:rsid w:val="00DE7059"/>
    <w:pPr>
      <w:ind w:left="4252"/>
    </w:pPr>
  </w:style>
  <w:style w:type="character" w:customStyle="1" w:styleId="UnderskriftTegn">
    <w:name w:val="Underskrift Tegn"/>
    <w:basedOn w:val="Standardskriftforavsnitt"/>
    <w:link w:val="Underskrift"/>
    <w:uiPriority w:val="99"/>
    <w:semiHidden/>
    <w:rsid w:val="00DE7059"/>
  </w:style>
  <w:style w:type="character" w:styleId="Utheving">
    <w:name w:val="Emphasis"/>
    <w:basedOn w:val="Standardskriftforavsnitt"/>
    <w:uiPriority w:val="20"/>
    <w:semiHidden/>
    <w:qFormat/>
    <w:rsid w:val="00DE7059"/>
    <w:rPr>
      <w:i/>
      <w:iCs/>
    </w:rPr>
  </w:style>
  <w:style w:type="paragraph" w:styleId="Vanliginnrykk">
    <w:name w:val="Normal Indent"/>
    <w:basedOn w:val="Normal"/>
    <w:uiPriority w:val="99"/>
    <w:semiHidden/>
    <w:unhideWhenUsed/>
    <w:rsid w:val="00DE7059"/>
    <w:pPr>
      <w:ind w:left="567"/>
    </w:pPr>
  </w:style>
  <w:style w:type="table" w:styleId="Vanligtabell1">
    <w:name w:val="Plain Table 1"/>
    <w:basedOn w:val="Vanligtabell"/>
    <w:uiPriority w:val="41"/>
    <w:rsid w:val="00DE70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E70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DE70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E70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E70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mtale1">
    <w:name w:val="Omtale1"/>
    <w:basedOn w:val="Standardskriftforavsnitt"/>
    <w:uiPriority w:val="99"/>
    <w:rsid w:val="0027379F"/>
    <w:rPr>
      <w:color w:val="2B579A"/>
      <w:shd w:val="clear" w:color="auto" w:fill="E1DFDD"/>
    </w:rPr>
  </w:style>
  <w:style w:type="paragraph" w:styleId="Revisjon">
    <w:name w:val="Revision"/>
    <w:hidden/>
    <w:uiPriority w:val="99"/>
    <w:semiHidden/>
    <w:rsid w:val="007E2F59"/>
    <w:rPr>
      <w:rFonts w:ascii="Arial" w:hAnsi="Arial"/>
    </w:rPr>
  </w:style>
  <w:style w:type="character" w:styleId="Omtale">
    <w:name w:val="Mention"/>
    <w:basedOn w:val="Standardskriftforavsnitt"/>
    <w:uiPriority w:val="99"/>
    <w:rsid w:val="0039761D"/>
    <w:rPr>
      <w:color w:val="2B579A"/>
      <w:shd w:val="clear" w:color="auto" w:fill="E1DFDD"/>
    </w:rPr>
  </w:style>
  <w:style w:type="character" w:styleId="Ulstomtale">
    <w:name w:val="Unresolved Mention"/>
    <w:basedOn w:val="Standardskriftforavsnitt"/>
    <w:uiPriority w:val="99"/>
    <w:rsid w:val="001B026E"/>
    <w:rPr>
      <w:color w:val="605E5C"/>
      <w:shd w:val="clear" w:color="auto" w:fill="E1DFDD"/>
    </w:rPr>
  </w:style>
  <w:style w:type="paragraph" w:customStyle="1" w:styleId="pf0">
    <w:name w:val="pf0"/>
    <w:basedOn w:val="Normal"/>
    <w:rsid w:val="00C13E3E"/>
    <w:pPr>
      <w:spacing w:before="100" w:beforeAutospacing="1" w:after="100" w:afterAutospacing="1"/>
    </w:pPr>
    <w:rPr>
      <w:rFonts w:ascii="Times New Roman" w:eastAsia="Times New Roman" w:hAnsi="Times New Roman"/>
      <w:sz w:val="24"/>
      <w:szCs w:val="24"/>
      <w:lang w:val="nb-NO" w:eastAsia="nb-NO"/>
    </w:rPr>
  </w:style>
  <w:style w:type="character" w:customStyle="1" w:styleId="cf01">
    <w:name w:val="cf01"/>
    <w:basedOn w:val="Standardskriftforavsnitt"/>
    <w:rsid w:val="00C13E3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554">
      <w:bodyDiv w:val="1"/>
      <w:marLeft w:val="0"/>
      <w:marRight w:val="0"/>
      <w:marTop w:val="0"/>
      <w:marBottom w:val="0"/>
      <w:divBdr>
        <w:top w:val="none" w:sz="0" w:space="0" w:color="auto"/>
        <w:left w:val="none" w:sz="0" w:space="0" w:color="auto"/>
        <w:bottom w:val="none" w:sz="0" w:space="0" w:color="auto"/>
        <w:right w:val="none" w:sz="0" w:space="0" w:color="auto"/>
      </w:divBdr>
    </w:div>
    <w:div w:id="111436203">
      <w:bodyDiv w:val="1"/>
      <w:marLeft w:val="0"/>
      <w:marRight w:val="0"/>
      <w:marTop w:val="0"/>
      <w:marBottom w:val="0"/>
      <w:divBdr>
        <w:top w:val="none" w:sz="0" w:space="0" w:color="auto"/>
        <w:left w:val="none" w:sz="0" w:space="0" w:color="auto"/>
        <w:bottom w:val="none" w:sz="0" w:space="0" w:color="auto"/>
        <w:right w:val="none" w:sz="0" w:space="0" w:color="auto"/>
      </w:divBdr>
    </w:div>
    <w:div w:id="147015982">
      <w:bodyDiv w:val="1"/>
      <w:marLeft w:val="0"/>
      <w:marRight w:val="0"/>
      <w:marTop w:val="0"/>
      <w:marBottom w:val="0"/>
      <w:divBdr>
        <w:top w:val="none" w:sz="0" w:space="0" w:color="auto"/>
        <w:left w:val="none" w:sz="0" w:space="0" w:color="auto"/>
        <w:bottom w:val="none" w:sz="0" w:space="0" w:color="auto"/>
        <w:right w:val="none" w:sz="0" w:space="0" w:color="auto"/>
      </w:divBdr>
    </w:div>
    <w:div w:id="457842209">
      <w:bodyDiv w:val="1"/>
      <w:marLeft w:val="0"/>
      <w:marRight w:val="0"/>
      <w:marTop w:val="0"/>
      <w:marBottom w:val="0"/>
      <w:divBdr>
        <w:top w:val="none" w:sz="0" w:space="0" w:color="auto"/>
        <w:left w:val="none" w:sz="0" w:space="0" w:color="auto"/>
        <w:bottom w:val="none" w:sz="0" w:space="0" w:color="auto"/>
        <w:right w:val="none" w:sz="0" w:space="0" w:color="auto"/>
      </w:divBdr>
    </w:div>
    <w:div w:id="465006191">
      <w:bodyDiv w:val="1"/>
      <w:marLeft w:val="0"/>
      <w:marRight w:val="0"/>
      <w:marTop w:val="0"/>
      <w:marBottom w:val="0"/>
      <w:divBdr>
        <w:top w:val="none" w:sz="0" w:space="0" w:color="auto"/>
        <w:left w:val="none" w:sz="0" w:space="0" w:color="auto"/>
        <w:bottom w:val="none" w:sz="0" w:space="0" w:color="auto"/>
        <w:right w:val="none" w:sz="0" w:space="0" w:color="auto"/>
      </w:divBdr>
    </w:div>
    <w:div w:id="500966697">
      <w:bodyDiv w:val="1"/>
      <w:marLeft w:val="0"/>
      <w:marRight w:val="0"/>
      <w:marTop w:val="0"/>
      <w:marBottom w:val="0"/>
      <w:divBdr>
        <w:top w:val="none" w:sz="0" w:space="0" w:color="auto"/>
        <w:left w:val="none" w:sz="0" w:space="0" w:color="auto"/>
        <w:bottom w:val="none" w:sz="0" w:space="0" w:color="auto"/>
        <w:right w:val="none" w:sz="0" w:space="0" w:color="auto"/>
      </w:divBdr>
    </w:div>
    <w:div w:id="1338114922">
      <w:bodyDiv w:val="1"/>
      <w:marLeft w:val="0"/>
      <w:marRight w:val="0"/>
      <w:marTop w:val="0"/>
      <w:marBottom w:val="0"/>
      <w:divBdr>
        <w:top w:val="none" w:sz="0" w:space="0" w:color="auto"/>
        <w:left w:val="none" w:sz="0" w:space="0" w:color="auto"/>
        <w:bottom w:val="none" w:sz="0" w:space="0" w:color="auto"/>
        <w:right w:val="none" w:sz="0" w:space="0" w:color="auto"/>
      </w:divBdr>
    </w:div>
    <w:div w:id="1752893020">
      <w:bodyDiv w:val="1"/>
      <w:marLeft w:val="0"/>
      <w:marRight w:val="0"/>
      <w:marTop w:val="0"/>
      <w:marBottom w:val="0"/>
      <w:divBdr>
        <w:top w:val="none" w:sz="0" w:space="0" w:color="auto"/>
        <w:left w:val="none" w:sz="0" w:space="0" w:color="auto"/>
        <w:bottom w:val="none" w:sz="0" w:space="0" w:color="auto"/>
        <w:right w:val="none" w:sz="0" w:space="0" w:color="auto"/>
      </w:divBdr>
    </w:div>
    <w:div w:id="1933396145">
      <w:bodyDiv w:val="1"/>
      <w:marLeft w:val="0"/>
      <w:marRight w:val="0"/>
      <w:marTop w:val="0"/>
      <w:marBottom w:val="0"/>
      <w:divBdr>
        <w:top w:val="none" w:sz="0" w:space="0" w:color="auto"/>
        <w:left w:val="none" w:sz="0" w:space="0" w:color="auto"/>
        <w:bottom w:val="none" w:sz="0" w:space="0" w:color="auto"/>
        <w:right w:val="none" w:sz="0" w:space="0" w:color="auto"/>
      </w:divBdr>
    </w:div>
    <w:div w:id="200397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ur02.safelinks.protection.outlook.com/?url=https%3A%2F%2Fcsrc.nist.gov%2Fpubs%2Fsp%2F800%2F145%2Ffinal&amp;data=05%7C02%7C%7C20701a1d4a884bb210da08dbfb59ff98%7C1a91f966247e497bbee609072f7ea02a%7C0%7C0%7C638380136179830186%7CUnknown%7CTWFpbGZsb3d8eyJWIjoiMC4wLjAwMDAiLCJQIjoiV2luMzIiLCJBTiI6Ik1haWwiLCJXVCI6Mn0%3D%7C3000%7C%7C%7C&amp;sdata=WjoZvAGuqdF3Wz%2BN%2BnErt%2FMHFgBV%2Bg9%2Blv6H%2FhzfoiM%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elt"/>
          <w:gallery w:val="placeholder"/>
        </w:category>
        <w:types>
          <w:type w:val="bbPlcHdr"/>
        </w:types>
        <w:behaviors>
          <w:behavior w:val="content"/>
        </w:behaviors>
        <w:guid w:val="{EB3E4E16-96E6-42A0-A464-4C03B1F8C3B2}"/>
      </w:docPartPr>
      <w:docPartBody>
        <w:p w:rsidR="007176FB" w:rsidRDefault="00FC0BA3">
          <w:r w:rsidRPr="00B83DDB">
            <w:rPr>
              <w:rStyle w:val="Plassholdertekst"/>
            </w:rPr>
            <w:t>Velg et element.</w:t>
          </w:r>
        </w:p>
      </w:docPartBody>
    </w:docPart>
    <w:docPart>
      <w:docPartPr>
        <w:name w:val="28CA0E32E8284A9CAF25B68B01E03E95"/>
        <w:category>
          <w:name w:val="Generelt"/>
          <w:gallery w:val="placeholder"/>
        </w:category>
        <w:types>
          <w:type w:val="bbPlcHdr"/>
        </w:types>
        <w:behaviors>
          <w:behavior w:val="content"/>
        </w:behaviors>
        <w:guid w:val="{5D5F360D-AF9D-4242-8E8F-DE150CEC5DAC}"/>
      </w:docPartPr>
      <w:docPartBody>
        <w:p w:rsidR="007176FB" w:rsidRDefault="00FC0BA3" w:rsidP="00FC0BA3">
          <w:pPr>
            <w:pStyle w:val="28CA0E32E8284A9CAF25B68B01E03E95"/>
          </w:pPr>
          <w:r w:rsidRPr="00B83DDB">
            <w:rPr>
              <w:rStyle w:val="Plassholdertekst"/>
            </w:rPr>
            <w:t>Velg et element.</w:t>
          </w:r>
        </w:p>
      </w:docPartBody>
    </w:docPart>
    <w:docPart>
      <w:docPartPr>
        <w:name w:val="B2B41F3EDF3C4028B2E8A72BCCDEFEF1"/>
        <w:category>
          <w:name w:val="Generelt"/>
          <w:gallery w:val="placeholder"/>
        </w:category>
        <w:types>
          <w:type w:val="bbPlcHdr"/>
        </w:types>
        <w:behaviors>
          <w:behavior w:val="content"/>
        </w:behaviors>
        <w:guid w:val="{FD530CFC-2F93-4003-BBBF-2F99564D8B74}"/>
      </w:docPartPr>
      <w:docPartBody>
        <w:p w:rsidR="007176FB" w:rsidRDefault="00FC0BA3" w:rsidP="00FC0BA3">
          <w:pPr>
            <w:pStyle w:val="B2B41F3EDF3C4028B2E8A72BCCDEFEF1"/>
          </w:pPr>
          <w:r w:rsidRPr="00B83DDB">
            <w:rPr>
              <w:rStyle w:val="Plassholdertekst"/>
            </w:rPr>
            <w:t>Velg et element.</w:t>
          </w:r>
        </w:p>
      </w:docPartBody>
    </w:docPart>
    <w:docPart>
      <w:docPartPr>
        <w:name w:val="8CE364014E4A415C8A124BAB2AFD7B76"/>
        <w:category>
          <w:name w:val="Generelt"/>
          <w:gallery w:val="placeholder"/>
        </w:category>
        <w:types>
          <w:type w:val="bbPlcHdr"/>
        </w:types>
        <w:behaviors>
          <w:behavior w:val="content"/>
        </w:behaviors>
        <w:guid w:val="{CDA264EC-4142-465C-BB3A-698CDE22658C}"/>
      </w:docPartPr>
      <w:docPartBody>
        <w:p w:rsidR="007176FB" w:rsidRDefault="00FC0BA3" w:rsidP="00FC0BA3">
          <w:pPr>
            <w:pStyle w:val="8CE364014E4A415C8A124BAB2AFD7B76"/>
          </w:pPr>
          <w:r w:rsidRPr="00B83DDB">
            <w:rPr>
              <w:rStyle w:val="Plassholdertekst"/>
            </w:rPr>
            <w:t>Velg et element.</w:t>
          </w:r>
        </w:p>
      </w:docPartBody>
    </w:docPart>
    <w:docPart>
      <w:docPartPr>
        <w:name w:val="CB1D10D6C3C44025826141ED0BD85073"/>
        <w:category>
          <w:name w:val="Generelt"/>
          <w:gallery w:val="placeholder"/>
        </w:category>
        <w:types>
          <w:type w:val="bbPlcHdr"/>
        </w:types>
        <w:behaviors>
          <w:behavior w:val="content"/>
        </w:behaviors>
        <w:guid w:val="{5A8ED16D-3E7C-469B-A518-337A476C92DD}"/>
      </w:docPartPr>
      <w:docPartBody>
        <w:p w:rsidR="007176FB" w:rsidRDefault="00FC0BA3" w:rsidP="00FC0BA3">
          <w:pPr>
            <w:pStyle w:val="CB1D10D6C3C44025826141ED0BD85073"/>
          </w:pPr>
          <w:r w:rsidRPr="00B83DDB">
            <w:rPr>
              <w:rStyle w:val="Plassholdertekst"/>
            </w:rPr>
            <w:t>Velg et element.</w:t>
          </w:r>
        </w:p>
      </w:docPartBody>
    </w:docPart>
    <w:docPart>
      <w:docPartPr>
        <w:name w:val="6A167EC62847434E8372029EDB640970"/>
        <w:category>
          <w:name w:val="Generelt"/>
          <w:gallery w:val="placeholder"/>
        </w:category>
        <w:types>
          <w:type w:val="bbPlcHdr"/>
        </w:types>
        <w:behaviors>
          <w:behavior w:val="content"/>
        </w:behaviors>
        <w:guid w:val="{7CEDA713-56D9-4735-B383-82706E095DC3}"/>
      </w:docPartPr>
      <w:docPartBody>
        <w:p w:rsidR="007176FB" w:rsidRDefault="00FC0BA3" w:rsidP="00FC0BA3">
          <w:pPr>
            <w:pStyle w:val="6A167EC62847434E8372029EDB640970"/>
          </w:pPr>
          <w:r w:rsidRPr="00B83DDB">
            <w:rPr>
              <w:rStyle w:val="Plassholdertekst"/>
            </w:rPr>
            <w:t>Velg et element.</w:t>
          </w:r>
        </w:p>
      </w:docPartBody>
    </w:docPart>
    <w:docPart>
      <w:docPartPr>
        <w:name w:val="F7C9E284FBBD408A8388243D81A88E9D"/>
        <w:category>
          <w:name w:val="Generelt"/>
          <w:gallery w:val="placeholder"/>
        </w:category>
        <w:types>
          <w:type w:val="bbPlcHdr"/>
        </w:types>
        <w:behaviors>
          <w:behavior w:val="content"/>
        </w:behaviors>
        <w:guid w:val="{4D7A5684-88A1-4E3B-A4A8-E333C0832DA1}"/>
      </w:docPartPr>
      <w:docPartBody>
        <w:p w:rsidR="007176FB" w:rsidRDefault="00FC0BA3" w:rsidP="00FC0BA3">
          <w:pPr>
            <w:pStyle w:val="F7C9E284FBBD408A8388243D81A88E9D"/>
          </w:pPr>
          <w:r w:rsidRPr="00B83DDB">
            <w:rPr>
              <w:rStyle w:val="Plassholdertekst"/>
            </w:rPr>
            <w:t>Velg et element.</w:t>
          </w:r>
        </w:p>
      </w:docPartBody>
    </w:docPart>
    <w:docPart>
      <w:docPartPr>
        <w:name w:val="4D9728EFCD644F1D83A103C51EC86BB1"/>
        <w:category>
          <w:name w:val="Generelt"/>
          <w:gallery w:val="placeholder"/>
        </w:category>
        <w:types>
          <w:type w:val="bbPlcHdr"/>
        </w:types>
        <w:behaviors>
          <w:behavior w:val="content"/>
        </w:behaviors>
        <w:guid w:val="{E6945E55-28B1-49D4-8582-C1B7F8664604}"/>
      </w:docPartPr>
      <w:docPartBody>
        <w:p w:rsidR="007176FB" w:rsidRDefault="00FC0BA3" w:rsidP="00FC0BA3">
          <w:pPr>
            <w:pStyle w:val="4D9728EFCD644F1D83A103C51EC86BB1"/>
          </w:pPr>
          <w:r w:rsidRPr="00B83DDB">
            <w:rPr>
              <w:rStyle w:val="Plassholdertekst"/>
            </w:rPr>
            <w:t>Velg et element.</w:t>
          </w:r>
        </w:p>
      </w:docPartBody>
    </w:docPart>
    <w:docPart>
      <w:docPartPr>
        <w:name w:val="D17A1ED852374A11B6A18133F1619FB8"/>
        <w:category>
          <w:name w:val="Generelt"/>
          <w:gallery w:val="placeholder"/>
        </w:category>
        <w:types>
          <w:type w:val="bbPlcHdr"/>
        </w:types>
        <w:behaviors>
          <w:behavior w:val="content"/>
        </w:behaviors>
        <w:guid w:val="{7C45FFE1-90F2-4031-A191-C2C99AA19671}"/>
      </w:docPartPr>
      <w:docPartBody>
        <w:p w:rsidR="007176FB" w:rsidRDefault="00FC0BA3" w:rsidP="00FC0BA3">
          <w:pPr>
            <w:pStyle w:val="D17A1ED852374A11B6A18133F1619FB8"/>
          </w:pPr>
          <w:r w:rsidRPr="00B83DDB">
            <w:rPr>
              <w:rStyle w:val="Plassholdertekst"/>
            </w:rPr>
            <w:t>Velg et element.</w:t>
          </w:r>
        </w:p>
      </w:docPartBody>
    </w:docPart>
    <w:docPart>
      <w:docPartPr>
        <w:name w:val="36F8FB3C8D8641D0A746765AF9851967"/>
        <w:category>
          <w:name w:val="Generelt"/>
          <w:gallery w:val="placeholder"/>
        </w:category>
        <w:types>
          <w:type w:val="bbPlcHdr"/>
        </w:types>
        <w:behaviors>
          <w:behavior w:val="content"/>
        </w:behaviors>
        <w:guid w:val="{6E1488D7-1EB4-4D77-B211-7D0C43F59F2D}"/>
      </w:docPartPr>
      <w:docPartBody>
        <w:p w:rsidR="007176FB" w:rsidRDefault="00FC0BA3" w:rsidP="00FC0BA3">
          <w:pPr>
            <w:pStyle w:val="36F8FB3C8D8641D0A746765AF9851967"/>
          </w:pPr>
          <w:r w:rsidRPr="00B83DDB">
            <w:rPr>
              <w:rStyle w:val="Plassholdertekst"/>
            </w:rPr>
            <w:t>Velg et element.</w:t>
          </w:r>
        </w:p>
      </w:docPartBody>
    </w:docPart>
    <w:docPart>
      <w:docPartPr>
        <w:name w:val="4F978F416BA24B55A2BEEC6A310BFF70"/>
        <w:category>
          <w:name w:val="Generelt"/>
          <w:gallery w:val="placeholder"/>
        </w:category>
        <w:types>
          <w:type w:val="bbPlcHdr"/>
        </w:types>
        <w:behaviors>
          <w:behavior w:val="content"/>
        </w:behaviors>
        <w:guid w:val="{6F4A3B9F-EE05-451A-B4A1-A01AF4A6A378}"/>
      </w:docPartPr>
      <w:docPartBody>
        <w:p w:rsidR="007176FB" w:rsidRDefault="00FC0BA3" w:rsidP="00FC0BA3">
          <w:pPr>
            <w:pStyle w:val="4F978F416BA24B55A2BEEC6A310BFF70"/>
          </w:pPr>
          <w:r w:rsidRPr="00B83DDB">
            <w:rPr>
              <w:rStyle w:val="Plassholdertekst"/>
            </w:rPr>
            <w:t>Velg et element.</w:t>
          </w:r>
        </w:p>
      </w:docPartBody>
    </w:docPart>
    <w:docPart>
      <w:docPartPr>
        <w:name w:val="59A0F1CA343C49FB9F6819DD00E641B7"/>
        <w:category>
          <w:name w:val="Generelt"/>
          <w:gallery w:val="placeholder"/>
        </w:category>
        <w:types>
          <w:type w:val="bbPlcHdr"/>
        </w:types>
        <w:behaviors>
          <w:behavior w:val="content"/>
        </w:behaviors>
        <w:guid w:val="{AC675945-1232-4260-85C5-694F367071F0}"/>
      </w:docPartPr>
      <w:docPartBody>
        <w:p w:rsidR="007176FB" w:rsidRDefault="00FC0BA3" w:rsidP="00FC0BA3">
          <w:pPr>
            <w:pStyle w:val="59A0F1CA343C49FB9F6819DD00E641B7"/>
          </w:pPr>
          <w:r w:rsidRPr="00B83DDB">
            <w:rPr>
              <w:rStyle w:val="Plassholdertekst"/>
            </w:rPr>
            <w:t>Velg et element.</w:t>
          </w:r>
        </w:p>
      </w:docPartBody>
    </w:docPart>
    <w:docPart>
      <w:docPartPr>
        <w:name w:val="2E1C6CFE37F742EDB4479BC1005D499A"/>
        <w:category>
          <w:name w:val="Generelt"/>
          <w:gallery w:val="placeholder"/>
        </w:category>
        <w:types>
          <w:type w:val="bbPlcHdr"/>
        </w:types>
        <w:behaviors>
          <w:behavior w:val="content"/>
        </w:behaviors>
        <w:guid w:val="{31A8601E-DD1E-47D3-9BD1-08A0D0BD49A4}"/>
      </w:docPartPr>
      <w:docPartBody>
        <w:p w:rsidR="007176FB" w:rsidRDefault="00FC0BA3" w:rsidP="00FC0BA3">
          <w:pPr>
            <w:pStyle w:val="2E1C6CFE37F742EDB4479BC1005D499A"/>
          </w:pPr>
          <w:r w:rsidRPr="00B83DDB">
            <w:rPr>
              <w:rStyle w:val="Plassholdertekst"/>
            </w:rPr>
            <w:t>Velg et element.</w:t>
          </w:r>
        </w:p>
      </w:docPartBody>
    </w:docPart>
    <w:docPart>
      <w:docPartPr>
        <w:name w:val="CBFCC29F2E8146C6843061F95884263A"/>
        <w:category>
          <w:name w:val="Generelt"/>
          <w:gallery w:val="placeholder"/>
        </w:category>
        <w:types>
          <w:type w:val="bbPlcHdr"/>
        </w:types>
        <w:behaviors>
          <w:behavior w:val="content"/>
        </w:behaviors>
        <w:guid w:val="{AF4F1447-B1A4-4FDC-9457-9D1FC692E0CC}"/>
      </w:docPartPr>
      <w:docPartBody>
        <w:p w:rsidR="007176FB" w:rsidRDefault="00FC0BA3" w:rsidP="00FC0BA3">
          <w:pPr>
            <w:pStyle w:val="CBFCC29F2E8146C6843061F95884263A"/>
          </w:pPr>
          <w:r w:rsidRPr="00B83DDB">
            <w:rPr>
              <w:rStyle w:val="Plassholdertekst"/>
            </w:rPr>
            <w:t>Velg et element.</w:t>
          </w:r>
        </w:p>
      </w:docPartBody>
    </w:docPart>
    <w:docPart>
      <w:docPartPr>
        <w:name w:val="35D76289A5EA4406BA28F54CB5B6FECB"/>
        <w:category>
          <w:name w:val="Generelt"/>
          <w:gallery w:val="placeholder"/>
        </w:category>
        <w:types>
          <w:type w:val="bbPlcHdr"/>
        </w:types>
        <w:behaviors>
          <w:behavior w:val="content"/>
        </w:behaviors>
        <w:guid w:val="{4F5FE948-A69B-4298-BA59-AA7C99104790}"/>
      </w:docPartPr>
      <w:docPartBody>
        <w:p w:rsidR="007176FB" w:rsidRDefault="00FC0BA3" w:rsidP="00FC0BA3">
          <w:pPr>
            <w:pStyle w:val="35D76289A5EA4406BA28F54CB5B6FECB"/>
          </w:pPr>
          <w:r w:rsidRPr="00B83DDB">
            <w:rPr>
              <w:rStyle w:val="Plassholdertekst"/>
            </w:rPr>
            <w:t>Velg et element.</w:t>
          </w:r>
        </w:p>
      </w:docPartBody>
    </w:docPart>
    <w:docPart>
      <w:docPartPr>
        <w:name w:val="068BC44884B4497D9DA6B1B85D122AB4"/>
        <w:category>
          <w:name w:val="Generelt"/>
          <w:gallery w:val="placeholder"/>
        </w:category>
        <w:types>
          <w:type w:val="bbPlcHdr"/>
        </w:types>
        <w:behaviors>
          <w:behavior w:val="content"/>
        </w:behaviors>
        <w:guid w:val="{CB707D27-F319-4136-8102-5047A7A49C50}"/>
      </w:docPartPr>
      <w:docPartBody>
        <w:p w:rsidR="007176FB" w:rsidRDefault="00FC0BA3" w:rsidP="00FC0BA3">
          <w:pPr>
            <w:pStyle w:val="068BC44884B4497D9DA6B1B85D122AB4"/>
          </w:pPr>
          <w:r w:rsidRPr="00B83DDB">
            <w:rPr>
              <w:rStyle w:val="Plassholdertekst"/>
            </w:rPr>
            <w:t>Velg et element.</w:t>
          </w:r>
        </w:p>
      </w:docPartBody>
    </w:docPart>
    <w:docPart>
      <w:docPartPr>
        <w:name w:val="43FB07B128504ED3BE8198C562734840"/>
        <w:category>
          <w:name w:val="Generelt"/>
          <w:gallery w:val="placeholder"/>
        </w:category>
        <w:types>
          <w:type w:val="bbPlcHdr"/>
        </w:types>
        <w:behaviors>
          <w:behavior w:val="content"/>
        </w:behaviors>
        <w:guid w:val="{05E0D1A1-F2E2-4E26-8BAA-B857E0E28C91}"/>
      </w:docPartPr>
      <w:docPartBody>
        <w:p w:rsidR="007176FB" w:rsidRDefault="00FC0BA3" w:rsidP="00FC0BA3">
          <w:pPr>
            <w:pStyle w:val="43FB07B128504ED3BE8198C562734840"/>
          </w:pPr>
          <w:r w:rsidRPr="00B83DDB">
            <w:rPr>
              <w:rStyle w:val="Plassholdertekst"/>
            </w:rPr>
            <w:t>Velg et element.</w:t>
          </w:r>
        </w:p>
      </w:docPartBody>
    </w:docPart>
    <w:docPart>
      <w:docPartPr>
        <w:name w:val="50804F08862F430883E94E6B7075808E"/>
        <w:category>
          <w:name w:val="Generelt"/>
          <w:gallery w:val="placeholder"/>
        </w:category>
        <w:types>
          <w:type w:val="bbPlcHdr"/>
        </w:types>
        <w:behaviors>
          <w:behavior w:val="content"/>
        </w:behaviors>
        <w:guid w:val="{7E31A211-984A-47C7-90DB-CD2584276E98}"/>
      </w:docPartPr>
      <w:docPartBody>
        <w:p w:rsidR="007176FB" w:rsidRDefault="00FC0BA3" w:rsidP="00FC0BA3">
          <w:pPr>
            <w:pStyle w:val="50804F08862F430883E94E6B7075808E"/>
          </w:pPr>
          <w:r w:rsidRPr="00B83DDB">
            <w:rPr>
              <w:rStyle w:val="Plassholdertekst"/>
            </w:rPr>
            <w:t>Velg et element.</w:t>
          </w:r>
        </w:p>
      </w:docPartBody>
    </w:docPart>
    <w:docPart>
      <w:docPartPr>
        <w:name w:val="C4C7B6A07D654A1FABDE431EE97908D2"/>
        <w:category>
          <w:name w:val="Generelt"/>
          <w:gallery w:val="placeholder"/>
        </w:category>
        <w:types>
          <w:type w:val="bbPlcHdr"/>
        </w:types>
        <w:behaviors>
          <w:behavior w:val="content"/>
        </w:behaviors>
        <w:guid w:val="{318BCE53-2D5E-4543-B349-26FF26E30CAD}"/>
      </w:docPartPr>
      <w:docPartBody>
        <w:p w:rsidR="007176FB" w:rsidRDefault="00FC0BA3" w:rsidP="00FC0BA3">
          <w:pPr>
            <w:pStyle w:val="C4C7B6A07D654A1FABDE431EE97908D2"/>
          </w:pPr>
          <w:r w:rsidRPr="00B83DDB">
            <w:rPr>
              <w:rStyle w:val="Plassholdertekst"/>
            </w:rPr>
            <w:t>Velg et element.</w:t>
          </w:r>
        </w:p>
      </w:docPartBody>
    </w:docPart>
    <w:docPart>
      <w:docPartPr>
        <w:name w:val="7D935D55DB5E451EBCF792727658CB62"/>
        <w:category>
          <w:name w:val="Generelt"/>
          <w:gallery w:val="placeholder"/>
        </w:category>
        <w:types>
          <w:type w:val="bbPlcHdr"/>
        </w:types>
        <w:behaviors>
          <w:behavior w:val="content"/>
        </w:behaviors>
        <w:guid w:val="{5DD0B904-EFFE-438F-977A-A42617B7210F}"/>
      </w:docPartPr>
      <w:docPartBody>
        <w:p w:rsidR="007176FB" w:rsidRDefault="00FC0BA3" w:rsidP="00FC0BA3">
          <w:pPr>
            <w:pStyle w:val="7D935D55DB5E451EBCF792727658CB62"/>
          </w:pPr>
          <w:r w:rsidRPr="00B83DDB">
            <w:rPr>
              <w:rStyle w:val="Plassholdertekst"/>
            </w:rPr>
            <w:t>Velg et element.</w:t>
          </w:r>
        </w:p>
      </w:docPartBody>
    </w:docPart>
    <w:docPart>
      <w:docPartPr>
        <w:name w:val="3C0BD57ECA0744DD8DF3418B86C8B02C"/>
        <w:category>
          <w:name w:val="Generelt"/>
          <w:gallery w:val="placeholder"/>
        </w:category>
        <w:types>
          <w:type w:val="bbPlcHdr"/>
        </w:types>
        <w:behaviors>
          <w:behavior w:val="content"/>
        </w:behaviors>
        <w:guid w:val="{10E078C6-3E84-40CB-8B42-F93BBB7577AC}"/>
      </w:docPartPr>
      <w:docPartBody>
        <w:p w:rsidR="007176FB" w:rsidRDefault="006A6A6B">
          <w:pPr>
            <w:pStyle w:val="3C0BD57ECA0744DD8DF3418B86C8B02C"/>
          </w:pPr>
          <w:r w:rsidRPr="00B83DDB">
            <w:rPr>
              <w:rStyle w:val="Plassholdertekst"/>
            </w:rPr>
            <w:t>Velg et element.</w:t>
          </w:r>
        </w:p>
      </w:docPartBody>
    </w:docPart>
    <w:docPart>
      <w:docPartPr>
        <w:name w:val="70034D1EA0DF48FAA59B7A4CBD3C72AB"/>
        <w:category>
          <w:name w:val="Generelt"/>
          <w:gallery w:val="placeholder"/>
        </w:category>
        <w:types>
          <w:type w:val="bbPlcHdr"/>
        </w:types>
        <w:behaviors>
          <w:behavior w:val="content"/>
        </w:behaviors>
        <w:guid w:val="{FCAF7057-0F16-4D36-B86C-1DB1FEEB966C}"/>
      </w:docPartPr>
      <w:docPartBody>
        <w:p w:rsidR="007176FB" w:rsidRDefault="006A6A6B">
          <w:pPr>
            <w:pStyle w:val="70034D1EA0DF48FAA59B7A4CBD3C72AB"/>
          </w:pPr>
          <w:r w:rsidRPr="00B83DDB">
            <w:rPr>
              <w:rStyle w:val="Plassholdertekst"/>
            </w:rPr>
            <w:t>Velg et element.</w:t>
          </w:r>
        </w:p>
      </w:docPartBody>
    </w:docPart>
    <w:docPart>
      <w:docPartPr>
        <w:name w:val="BDE7303E19624041AF12AE8AFC6C2CEC"/>
        <w:category>
          <w:name w:val="Generelt"/>
          <w:gallery w:val="placeholder"/>
        </w:category>
        <w:types>
          <w:type w:val="bbPlcHdr"/>
        </w:types>
        <w:behaviors>
          <w:behavior w:val="content"/>
        </w:behaviors>
        <w:guid w:val="{2CD699D0-8B7C-474E-874E-0FFA2084E0DF}"/>
      </w:docPartPr>
      <w:docPartBody>
        <w:p w:rsidR="007176FB" w:rsidRDefault="006A6A6B">
          <w:pPr>
            <w:pStyle w:val="BDE7303E19624041AF12AE8AFC6C2CEC"/>
          </w:pPr>
          <w:r w:rsidRPr="00B83DDB">
            <w:rPr>
              <w:rStyle w:val="Plassholdertekst"/>
            </w:rPr>
            <w:t>Velg et element.</w:t>
          </w:r>
        </w:p>
      </w:docPartBody>
    </w:docPart>
    <w:docPart>
      <w:docPartPr>
        <w:name w:val="9867E21CAF374450A88683026740161C"/>
        <w:category>
          <w:name w:val="Generelt"/>
          <w:gallery w:val="placeholder"/>
        </w:category>
        <w:types>
          <w:type w:val="bbPlcHdr"/>
        </w:types>
        <w:behaviors>
          <w:behavior w:val="content"/>
        </w:behaviors>
        <w:guid w:val="{6058011E-F730-4335-B287-15B905D1B849}"/>
      </w:docPartPr>
      <w:docPartBody>
        <w:p w:rsidR="007176FB" w:rsidRDefault="006A6A6B">
          <w:pPr>
            <w:pStyle w:val="9867E21CAF374450A88683026740161C"/>
          </w:pPr>
          <w:r w:rsidRPr="00B83DDB">
            <w:rPr>
              <w:rStyle w:val="Plassholdertekst"/>
            </w:rPr>
            <w:t>Velg et element.</w:t>
          </w:r>
        </w:p>
      </w:docPartBody>
    </w:docPart>
    <w:docPart>
      <w:docPartPr>
        <w:name w:val="A94B0F195A4E4066917F8A1C59D79F93"/>
        <w:category>
          <w:name w:val="Generelt"/>
          <w:gallery w:val="placeholder"/>
        </w:category>
        <w:types>
          <w:type w:val="bbPlcHdr"/>
        </w:types>
        <w:behaviors>
          <w:behavior w:val="content"/>
        </w:behaviors>
        <w:guid w:val="{36A7BE5F-3726-4AFA-8CD2-B18371A509C3}"/>
      </w:docPartPr>
      <w:docPartBody>
        <w:p w:rsidR="007176FB" w:rsidRDefault="006A6A6B">
          <w:pPr>
            <w:pStyle w:val="A94B0F195A4E4066917F8A1C59D79F93"/>
          </w:pPr>
          <w:r w:rsidRPr="00B83DDB">
            <w:rPr>
              <w:rStyle w:val="Plassholderteks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A3"/>
    <w:rsid w:val="00020F66"/>
    <w:rsid w:val="001002D1"/>
    <w:rsid w:val="001A0D36"/>
    <w:rsid w:val="0028592E"/>
    <w:rsid w:val="002A7D84"/>
    <w:rsid w:val="002F078F"/>
    <w:rsid w:val="00326F96"/>
    <w:rsid w:val="00383295"/>
    <w:rsid w:val="003A588E"/>
    <w:rsid w:val="004112E9"/>
    <w:rsid w:val="004536ED"/>
    <w:rsid w:val="00486257"/>
    <w:rsid w:val="00540430"/>
    <w:rsid w:val="00544AFE"/>
    <w:rsid w:val="0055763F"/>
    <w:rsid w:val="005B562F"/>
    <w:rsid w:val="006A6A6B"/>
    <w:rsid w:val="007176FB"/>
    <w:rsid w:val="00726AE0"/>
    <w:rsid w:val="00792612"/>
    <w:rsid w:val="009B22F6"/>
    <w:rsid w:val="009D760A"/>
    <w:rsid w:val="00A34929"/>
    <w:rsid w:val="00C01262"/>
    <w:rsid w:val="00C83E9D"/>
    <w:rsid w:val="00D7583D"/>
    <w:rsid w:val="00DD617C"/>
    <w:rsid w:val="00DE1D99"/>
    <w:rsid w:val="00EA15A5"/>
    <w:rsid w:val="00F12840"/>
    <w:rsid w:val="00F410DA"/>
    <w:rsid w:val="00FC0BA3"/>
    <w:rsid w:val="00FD2BC7"/>
    <w:rsid w:val="00FF406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28CA0E32E8284A9CAF25B68B01E03E95">
    <w:name w:val="28CA0E32E8284A9CAF25B68B01E03E95"/>
    <w:rsid w:val="00FC0BA3"/>
  </w:style>
  <w:style w:type="paragraph" w:customStyle="1" w:styleId="B2B41F3EDF3C4028B2E8A72BCCDEFEF1">
    <w:name w:val="B2B41F3EDF3C4028B2E8A72BCCDEFEF1"/>
    <w:rsid w:val="00FC0BA3"/>
  </w:style>
  <w:style w:type="paragraph" w:customStyle="1" w:styleId="8CE364014E4A415C8A124BAB2AFD7B76">
    <w:name w:val="8CE364014E4A415C8A124BAB2AFD7B76"/>
    <w:rsid w:val="00FC0BA3"/>
  </w:style>
  <w:style w:type="paragraph" w:customStyle="1" w:styleId="CB1D10D6C3C44025826141ED0BD85073">
    <w:name w:val="CB1D10D6C3C44025826141ED0BD85073"/>
    <w:rsid w:val="00FC0BA3"/>
  </w:style>
  <w:style w:type="paragraph" w:customStyle="1" w:styleId="6A167EC62847434E8372029EDB640970">
    <w:name w:val="6A167EC62847434E8372029EDB640970"/>
    <w:rsid w:val="00FC0BA3"/>
  </w:style>
  <w:style w:type="paragraph" w:customStyle="1" w:styleId="F7C9E284FBBD408A8388243D81A88E9D">
    <w:name w:val="F7C9E284FBBD408A8388243D81A88E9D"/>
    <w:rsid w:val="00FC0BA3"/>
  </w:style>
  <w:style w:type="paragraph" w:customStyle="1" w:styleId="4D9728EFCD644F1D83A103C51EC86BB1">
    <w:name w:val="4D9728EFCD644F1D83A103C51EC86BB1"/>
    <w:rsid w:val="00FC0BA3"/>
  </w:style>
  <w:style w:type="paragraph" w:customStyle="1" w:styleId="D17A1ED852374A11B6A18133F1619FB8">
    <w:name w:val="D17A1ED852374A11B6A18133F1619FB8"/>
    <w:rsid w:val="00FC0BA3"/>
  </w:style>
  <w:style w:type="paragraph" w:customStyle="1" w:styleId="36F8FB3C8D8641D0A746765AF9851967">
    <w:name w:val="36F8FB3C8D8641D0A746765AF9851967"/>
    <w:rsid w:val="00FC0BA3"/>
  </w:style>
  <w:style w:type="paragraph" w:customStyle="1" w:styleId="4F978F416BA24B55A2BEEC6A310BFF70">
    <w:name w:val="4F978F416BA24B55A2BEEC6A310BFF70"/>
    <w:rsid w:val="00FC0BA3"/>
  </w:style>
  <w:style w:type="paragraph" w:customStyle="1" w:styleId="59A0F1CA343C49FB9F6819DD00E641B7">
    <w:name w:val="59A0F1CA343C49FB9F6819DD00E641B7"/>
    <w:rsid w:val="00FC0BA3"/>
  </w:style>
  <w:style w:type="paragraph" w:customStyle="1" w:styleId="2E1C6CFE37F742EDB4479BC1005D499A">
    <w:name w:val="2E1C6CFE37F742EDB4479BC1005D499A"/>
    <w:rsid w:val="00FC0BA3"/>
  </w:style>
  <w:style w:type="paragraph" w:customStyle="1" w:styleId="CBFCC29F2E8146C6843061F95884263A">
    <w:name w:val="CBFCC29F2E8146C6843061F95884263A"/>
    <w:rsid w:val="00FC0BA3"/>
  </w:style>
  <w:style w:type="paragraph" w:customStyle="1" w:styleId="35D76289A5EA4406BA28F54CB5B6FECB">
    <w:name w:val="35D76289A5EA4406BA28F54CB5B6FECB"/>
    <w:rsid w:val="00FC0BA3"/>
  </w:style>
  <w:style w:type="paragraph" w:customStyle="1" w:styleId="068BC44884B4497D9DA6B1B85D122AB4">
    <w:name w:val="068BC44884B4497D9DA6B1B85D122AB4"/>
    <w:rsid w:val="00FC0BA3"/>
  </w:style>
  <w:style w:type="paragraph" w:customStyle="1" w:styleId="43FB07B128504ED3BE8198C562734840">
    <w:name w:val="43FB07B128504ED3BE8198C562734840"/>
    <w:rsid w:val="00FC0BA3"/>
  </w:style>
  <w:style w:type="paragraph" w:customStyle="1" w:styleId="50804F08862F430883E94E6B7075808E">
    <w:name w:val="50804F08862F430883E94E6B7075808E"/>
    <w:rsid w:val="00FC0BA3"/>
  </w:style>
  <w:style w:type="paragraph" w:customStyle="1" w:styleId="C4C7B6A07D654A1FABDE431EE97908D2">
    <w:name w:val="C4C7B6A07D654A1FABDE431EE97908D2"/>
    <w:rsid w:val="00FC0BA3"/>
  </w:style>
  <w:style w:type="paragraph" w:customStyle="1" w:styleId="7D935D55DB5E451EBCF792727658CB62">
    <w:name w:val="7D935D55DB5E451EBCF792727658CB62"/>
    <w:rsid w:val="00FC0BA3"/>
  </w:style>
  <w:style w:type="paragraph" w:customStyle="1" w:styleId="3C0BD57ECA0744DD8DF3418B86C8B02C">
    <w:name w:val="3C0BD57ECA0744DD8DF3418B86C8B02C"/>
  </w:style>
  <w:style w:type="paragraph" w:customStyle="1" w:styleId="70034D1EA0DF48FAA59B7A4CBD3C72AB">
    <w:name w:val="70034D1EA0DF48FAA59B7A4CBD3C72AB"/>
  </w:style>
  <w:style w:type="paragraph" w:customStyle="1" w:styleId="BDE7303E19624041AF12AE8AFC6C2CEC">
    <w:name w:val="BDE7303E19624041AF12AE8AFC6C2CEC"/>
  </w:style>
  <w:style w:type="paragraph" w:customStyle="1" w:styleId="9867E21CAF374450A88683026740161C">
    <w:name w:val="9867E21CAF374450A88683026740161C"/>
  </w:style>
  <w:style w:type="paragraph" w:customStyle="1" w:styleId="A94B0F195A4E4066917F8A1C59D79F93">
    <w:name w:val="A94B0F195A4E4066917F8A1C59D79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20" ma:contentTypeDescription="Opprett et nytt dokument." ma:contentTypeScope="" ma:versionID="0d6662f34bbd65e93828baee345f8237">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c2aa7041f6d434bb81dcdf0f9d4db8f6"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25543a5815d485da9a5e0773ad762e9 xmlns="6f2d107f-4409-4c1e-bd6c-74f36b1a6063">
      <Terms xmlns="http://schemas.microsoft.com/office/infopath/2007/PartnerControls"/>
    </j25543a5815d485da9a5e0773ad762e9>
    <Innhold xmlns="54ef2a1d-58c9-4efb-8a30-716601a8312e" xsi:nil="true"/>
    <lcf76f155ced4ddcb4097134ff3c332f xmlns="54ef2a1d-58c9-4efb-8a30-716601a8312e">
      <Terms xmlns="http://schemas.microsoft.com/office/infopath/2007/PartnerControls"/>
    </lcf76f155ced4ddcb4097134ff3c332f>
    <TaxCatchAll xmlns="6f2d107f-4409-4c1e-bd6c-74f36b1a6063" xsi:nil="true"/>
  </documentManagement>
</p:properties>
</file>

<file path=customXml/itemProps1.xml><?xml version="1.0" encoding="utf-8"?>
<ds:datastoreItem xmlns:ds="http://schemas.openxmlformats.org/officeDocument/2006/customXml" ds:itemID="{D7B2CE7D-C776-4C1E-A854-40C3C759CEAF}">
  <ds:schemaRefs>
    <ds:schemaRef ds:uri="http://schemas.openxmlformats.org/officeDocument/2006/bibliography"/>
  </ds:schemaRefs>
</ds:datastoreItem>
</file>

<file path=customXml/itemProps2.xml><?xml version="1.0" encoding="utf-8"?>
<ds:datastoreItem xmlns:ds="http://schemas.openxmlformats.org/officeDocument/2006/customXml" ds:itemID="{9013267E-ECFA-451F-B836-DEF44EDCB2AD}"/>
</file>

<file path=customXml/itemProps3.xml><?xml version="1.0" encoding="utf-8"?>
<ds:datastoreItem xmlns:ds="http://schemas.openxmlformats.org/officeDocument/2006/customXml" ds:itemID="{E9A0E98C-C05B-4EEB-A3EC-7DCB422B1905}"/>
</file>

<file path=customXml/itemProps4.xml><?xml version="1.0" encoding="utf-8"?>
<ds:datastoreItem xmlns:ds="http://schemas.openxmlformats.org/officeDocument/2006/customXml" ds:itemID="{E8F46002-5116-4E22-BF22-91D4576A27D8}"/>
</file>

<file path=docProps/app.xml><?xml version="1.0" encoding="utf-8"?>
<Properties xmlns="http://schemas.openxmlformats.org/officeDocument/2006/extended-properties" xmlns:vt="http://schemas.openxmlformats.org/officeDocument/2006/docPropsVTypes">
  <Template>Normal</Template>
  <TotalTime>0</TotalTime>
  <Pages>10</Pages>
  <Words>2267</Words>
  <Characters>12018</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2026-01-05T13:49:00Z</dcterms:created>
  <dcterms:modified xsi:type="dcterms:W3CDTF">2026-01-05T13:50:00Z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0x0101009DEADBB1EF92BB4A9127851244B08582</vt:lpwstr>
  </property>
  <property fmtid="{D5CDD505-2E9C-101B-9397-08002B2CF9AE}" pid="4" name="GtProjectPhase">
    <vt:lpwstr/>
  </property>
</Properties>
</file>